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3F8" w:rsidRDefault="006473F8" w:rsidP="00B2562B">
      <w:pPr>
        <w:pBdr>
          <w:top w:val="none" w:sz="0" w:space="0" w:color="auto"/>
          <w:left w:val="none" w:sz="0" w:space="0" w:color="auto"/>
          <w:bottom w:val="none" w:sz="0" w:space="0" w:color="auto"/>
          <w:right w:val="none" w:sz="0" w:space="0" w:color="auto"/>
          <w:bar w:val="none" w:sz="0" w:color="auto"/>
        </w:pBdr>
        <w:ind w:firstLine="720"/>
        <w:jc w:val="center"/>
        <w:rPr>
          <w:rFonts w:ascii="Calibri" w:hAnsi="Calibri" w:cs="Arial"/>
          <w:b/>
          <w:bCs/>
          <w:color w:val="17365D"/>
          <w:sz w:val="32"/>
          <w:szCs w:val="32"/>
          <w:lang w:val="el-GR"/>
        </w:rPr>
      </w:pPr>
    </w:p>
    <w:p w:rsidR="006473F8" w:rsidRPr="00B2562B" w:rsidRDefault="006473F8" w:rsidP="00B2562B">
      <w:pPr>
        <w:pBdr>
          <w:top w:val="none" w:sz="0" w:space="0" w:color="auto"/>
          <w:left w:val="none" w:sz="0" w:space="0" w:color="auto"/>
          <w:bottom w:val="none" w:sz="0" w:space="0" w:color="auto"/>
          <w:right w:val="none" w:sz="0" w:space="0" w:color="auto"/>
          <w:bar w:val="none" w:sz="0" w:color="auto"/>
        </w:pBdr>
        <w:ind w:firstLine="720"/>
        <w:jc w:val="center"/>
        <w:rPr>
          <w:rFonts w:ascii="Calibri" w:hAnsi="Calibri" w:cs="Tahoma"/>
          <w:b/>
          <w:bCs/>
          <w:color w:val="17365D"/>
          <w:sz w:val="32"/>
          <w:szCs w:val="32"/>
          <w:u w:color="17365D"/>
          <w:lang w:val="el-GR"/>
        </w:rPr>
      </w:pPr>
      <w:r>
        <w:rPr>
          <w:rFonts w:ascii="Calibri" w:hAnsi="Calibri" w:cs="Arial"/>
          <w:b/>
          <w:bCs/>
          <w:color w:val="17365D"/>
          <w:sz w:val="32"/>
          <w:szCs w:val="32"/>
          <w:lang w:val="el-GR"/>
        </w:rPr>
        <w:t>Νέα σ</w:t>
      </w:r>
      <w:r w:rsidRPr="00B2562B">
        <w:rPr>
          <w:rFonts w:ascii="Calibri" w:hAnsi="Calibri" w:cs="Arial"/>
          <w:b/>
          <w:bCs/>
          <w:color w:val="17365D"/>
          <w:sz w:val="32"/>
          <w:szCs w:val="32"/>
          <w:lang w:val="el-GR"/>
        </w:rPr>
        <w:t>ύσκεψη αποτίμησης της προσπάθειας</w:t>
      </w:r>
      <w:r>
        <w:rPr>
          <w:rFonts w:ascii="Calibri" w:hAnsi="Calibri" w:cs="Arial"/>
          <w:b/>
          <w:bCs/>
          <w:color w:val="17365D"/>
          <w:sz w:val="32"/>
          <w:szCs w:val="32"/>
          <w:lang w:val="el-GR"/>
        </w:rPr>
        <w:t xml:space="preserve"> </w:t>
      </w:r>
      <w:r w:rsidRPr="00B2562B">
        <w:rPr>
          <w:rFonts w:ascii="Calibri" w:hAnsi="Calibri" w:cs="Arial"/>
          <w:b/>
          <w:bCs/>
          <w:color w:val="17365D"/>
          <w:sz w:val="32"/>
          <w:szCs w:val="32"/>
          <w:lang w:val="el-GR"/>
        </w:rPr>
        <w:t>όλων των φορέων στην Κεφαλονιά</w:t>
      </w:r>
    </w:p>
    <w:p w:rsidR="006473F8" w:rsidRPr="00FF0309" w:rsidRDefault="006473F8">
      <w:pPr>
        <w:pBdr>
          <w:top w:val="none" w:sz="0" w:space="0" w:color="auto"/>
          <w:left w:val="none" w:sz="0" w:space="0" w:color="auto"/>
          <w:bottom w:val="none" w:sz="0" w:space="0" w:color="auto"/>
          <w:right w:val="none" w:sz="0" w:space="0" w:color="auto"/>
          <w:bar w:val="none" w:sz="0" w:color="auto"/>
        </w:pBdr>
        <w:ind w:firstLine="720"/>
        <w:jc w:val="both"/>
        <w:rPr>
          <w:rFonts w:ascii="Calibri" w:hAnsi="Calibri" w:cs="Tahoma"/>
          <w:b/>
          <w:bCs/>
          <w:color w:val="17365D"/>
          <w:sz w:val="26"/>
          <w:szCs w:val="26"/>
          <w:u w:color="17365D"/>
          <w:lang w:val="el-GR"/>
        </w:rPr>
      </w:pPr>
    </w:p>
    <w:p w:rsidR="006473F8" w:rsidRPr="00FF0309" w:rsidRDefault="006473F8">
      <w:pPr>
        <w:pBdr>
          <w:top w:val="none" w:sz="0" w:space="0" w:color="auto"/>
          <w:left w:val="none" w:sz="0" w:space="0" w:color="auto"/>
          <w:bottom w:val="none" w:sz="0" w:space="0" w:color="auto"/>
          <w:right w:val="none" w:sz="0" w:space="0" w:color="auto"/>
          <w:bar w:val="none" w:sz="0" w:color="auto"/>
        </w:pBdr>
        <w:ind w:firstLine="720"/>
        <w:jc w:val="right"/>
        <w:rPr>
          <w:rFonts w:ascii="Calibri" w:hAnsi="Calibri" w:cs="Tahoma"/>
          <w:b/>
          <w:bCs/>
          <w:sz w:val="26"/>
          <w:szCs w:val="26"/>
          <w:lang w:val="el-GR"/>
        </w:rPr>
      </w:pPr>
      <w:r w:rsidRPr="00FF0309">
        <w:rPr>
          <w:rFonts w:ascii="Calibri" w:hAnsi="Calibri" w:cs="Tahoma"/>
          <w:b/>
          <w:bCs/>
          <w:sz w:val="26"/>
          <w:szCs w:val="26"/>
          <w:lang w:val="el-GR"/>
        </w:rPr>
        <w:t xml:space="preserve">Αθήνα, </w:t>
      </w:r>
      <w:r>
        <w:rPr>
          <w:rFonts w:ascii="Calibri" w:hAnsi="Calibri" w:cs="Tahoma"/>
          <w:b/>
          <w:bCs/>
          <w:sz w:val="26"/>
          <w:szCs w:val="26"/>
          <w:lang w:val="el-GR"/>
        </w:rPr>
        <w:t>Τρίτη 4 Φεβρουαρίου</w:t>
      </w:r>
      <w:r w:rsidRPr="00FF0309">
        <w:rPr>
          <w:rFonts w:ascii="Calibri" w:hAnsi="Calibri" w:cs="Tahoma"/>
          <w:b/>
          <w:bCs/>
          <w:sz w:val="26"/>
          <w:szCs w:val="26"/>
          <w:lang w:val="el-GR"/>
        </w:rPr>
        <w:t xml:space="preserve"> 2014</w:t>
      </w:r>
    </w:p>
    <w:p w:rsidR="006473F8" w:rsidRPr="00FF0309" w:rsidRDefault="006473F8">
      <w:pPr>
        <w:pBdr>
          <w:top w:val="none" w:sz="0" w:space="0" w:color="auto"/>
          <w:left w:val="none" w:sz="0" w:space="0" w:color="auto"/>
          <w:bottom w:val="none" w:sz="0" w:space="0" w:color="auto"/>
          <w:right w:val="none" w:sz="0" w:space="0" w:color="auto"/>
          <w:bar w:val="none" w:sz="0" w:color="auto"/>
        </w:pBdr>
        <w:ind w:firstLine="720"/>
        <w:jc w:val="right"/>
        <w:rPr>
          <w:rFonts w:ascii="Calibri" w:hAnsi="Calibri" w:cs="Arial"/>
          <w:sz w:val="26"/>
          <w:szCs w:val="26"/>
          <w:lang w:val="el-GR"/>
        </w:rPr>
      </w:pPr>
    </w:p>
    <w:p w:rsidR="006473F8" w:rsidRPr="00FF0309" w:rsidRDefault="006473F8">
      <w:pPr>
        <w:pBdr>
          <w:top w:val="none" w:sz="0" w:space="0" w:color="auto"/>
          <w:left w:val="none" w:sz="0" w:space="0" w:color="auto"/>
          <w:bottom w:val="none" w:sz="0" w:space="0" w:color="auto"/>
          <w:right w:val="none" w:sz="0" w:space="0" w:color="auto"/>
          <w:bar w:val="none" w:sz="0" w:color="auto"/>
        </w:pBdr>
        <w:ind w:firstLine="720"/>
        <w:jc w:val="right"/>
        <w:rPr>
          <w:rFonts w:ascii="Calibri" w:hAnsi="Calibri" w:cs="Arial"/>
          <w:sz w:val="26"/>
          <w:szCs w:val="26"/>
          <w:lang w:val="el-GR"/>
        </w:rPr>
      </w:pP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Σε ευρεία σύσκεψη που πραγματοποιήθηκε σήμερα </w:t>
      </w:r>
      <w:r w:rsidRPr="00751462">
        <w:rPr>
          <w:rFonts w:ascii="Calibri" w:hAnsi="Calibri" w:cs="Arial"/>
          <w:b/>
          <w:color w:val="000000"/>
          <w:bdr w:val="none" w:sz="0" w:space="0" w:color="auto" w:frame="1"/>
        </w:rPr>
        <w:t>Τρίτη 4/2/2014 και ώρα 09:30</w:t>
      </w:r>
      <w:r w:rsidRPr="00B2562B">
        <w:rPr>
          <w:rFonts w:ascii="Calibri" w:hAnsi="Calibri" w:cs="Arial"/>
          <w:color w:val="000000"/>
          <w:bdr w:val="none" w:sz="0" w:space="0" w:color="auto" w:frame="1"/>
        </w:rPr>
        <w:t xml:space="preserve"> για την αποτίμηση της σημερινής προσπάθειας όλων των φορέων στην Κεφαλονιά, παρουσία των Υπουργών</w:t>
      </w:r>
      <w:r>
        <w:rPr>
          <w:rFonts w:ascii="Calibri" w:hAnsi="Calibri" w:cs="Arial"/>
          <w:color w:val="000000"/>
          <w:bdr w:val="none" w:sz="0" w:space="0" w:color="auto" w:frame="1"/>
        </w:rPr>
        <w:t>,</w:t>
      </w:r>
      <w:r w:rsidRPr="00B2562B">
        <w:rPr>
          <w:rFonts w:ascii="Calibri" w:hAnsi="Calibri" w:cs="Arial"/>
          <w:color w:val="000000"/>
          <w:bdr w:val="none" w:sz="0" w:space="0" w:color="auto" w:frame="1"/>
        </w:rPr>
        <w:t xml:space="preserve"> Παιδείας κ. </w:t>
      </w:r>
      <w:r w:rsidRPr="00751462">
        <w:rPr>
          <w:rFonts w:ascii="Calibri" w:hAnsi="Calibri" w:cs="Arial"/>
          <w:b/>
          <w:color w:val="000000"/>
          <w:bdr w:val="none" w:sz="0" w:space="0" w:color="auto" w:frame="1"/>
        </w:rPr>
        <w:t>Κων/νου Αρβανιτόπουλου</w:t>
      </w:r>
      <w:r w:rsidRPr="00B2562B">
        <w:rPr>
          <w:rFonts w:ascii="Calibri" w:hAnsi="Calibri" w:cs="Arial"/>
          <w:color w:val="000000"/>
          <w:bdr w:val="none" w:sz="0" w:space="0" w:color="auto" w:frame="1"/>
        </w:rPr>
        <w:t xml:space="preserve">, Τουρισμού κ. </w:t>
      </w:r>
      <w:r w:rsidRPr="00751462">
        <w:rPr>
          <w:rFonts w:ascii="Calibri" w:hAnsi="Calibri" w:cs="Arial"/>
          <w:b/>
          <w:color w:val="000000"/>
          <w:bdr w:val="none" w:sz="0" w:space="0" w:color="auto" w:frame="1"/>
        </w:rPr>
        <w:t>Όλγας Κεφαλογιάννη</w:t>
      </w:r>
      <w:r w:rsidRPr="00B2562B">
        <w:rPr>
          <w:rFonts w:ascii="Calibri" w:hAnsi="Calibri" w:cs="Arial"/>
          <w:color w:val="000000"/>
          <w:bdr w:val="none" w:sz="0" w:space="0" w:color="auto" w:frame="1"/>
        </w:rPr>
        <w:t xml:space="preserve">, </w:t>
      </w:r>
      <w:r w:rsidRPr="00B2562B">
        <w:rPr>
          <w:rFonts w:ascii="Calibri" w:hAnsi="Calibri" w:cs="Arial"/>
          <w:color w:val="000000"/>
          <w:shd w:val="clear" w:color="auto" w:fill="FFFFFF"/>
        </w:rPr>
        <w:t xml:space="preserve">Υποδομών, Μεταφορών και Δικτύων κ. Μιχάλη Χρυσοχοΐδη, Υγείας κ. </w:t>
      </w:r>
      <w:r w:rsidRPr="00751462">
        <w:rPr>
          <w:rFonts w:ascii="Calibri" w:hAnsi="Calibri" w:cs="Arial"/>
          <w:b/>
          <w:color w:val="000000"/>
          <w:shd w:val="clear" w:color="auto" w:fill="FFFFFF"/>
        </w:rPr>
        <w:t>Άδωνη Γεωργιάδη</w:t>
      </w:r>
      <w:r w:rsidRPr="00B2562B">
        <w:rPr>
          <w:rFonts w:ascii="Calibri" w:hAnsi="Calibri" w:cs="Arial"/>
          <w:color w:val="000000"/>
          <w:shd w:val="clear" w:color="auto" w:fill="FFFFFF"/>
        </w:rPr>
        <w:t xml:space="preserve"> και των </w:t>
      </w:r>
      <w:r w:rsidRPr="00B2562B">
        <w:rPr>
          <w:rFonts w:ascii="Calibri" w:hAnsi="Calibri" w:cs="Arial"/>
          <w:color w:val="000000"/>
          <w:bdr w:val="none" w:sz="0" w:space="0" w:color="auto" w:frame="1"/>
        </w:rPr>
        <w:t xml:space="preserve">Γενικών Γραμματέων Πολιτικής Προστασίας κ. </w:t>
      </w:r>
      <w:r w:rsidRPr="00751462">
        <w:rPr>
          <w:rFonts w:ascii="Calibri" w:hAnsi="Calibri" w:cs="Arial"/>
          <w:b/>
          <w:color w:val="000000"/>
          <w:bdr w:val="none" w:sz="0" w:space="0" w:color="auto" w:frame="1"/>
        </w:rPr>
        <w:t>Πάτροκλου Γεωργιάδη</w:t>
      </w:r>
      <w:r w:rsidRPr="00B2562B">
        <w:rPr>
          <w:rFonts w:ascii="Calibri" w:hAnsi="Calibri" w:cs="Arial"/>
          <w:color w:val="000000"/>
          <w:bdr w:val="none" w:sz="0" w:space="0" w:color="auto" w:frame="1"/>
        </w:rPr>
        <w:t xml:space="preserve">, Δημοσίων Έργων κ. </w:t>
      </w:r>
      <w:r w:rsidRPr="00751462">
        <w:rPr>
          <w:rFonts w:ascii="Calibri" w:hAnsi="Calibri" w:cs="Arial"/>
          <w:b/>
          <w:color w:val="000000"/>
          <w:bdr w:val="none" w:sz="0" w:space="0" w:color="auto" w:frame="1"/>
        </w:rPr>
        <w:t>Στράτου Σιμόπουλου</w:t>
      </w:r>
      <w:r>
        <w:rPr>
          <w:rFonts w:ascii="Calibri" w:hAnsi="Calibri" w:cs="Arial"/>
          <w:color w:val="000000"/>
          <w:bdr w:val="none" w:sz="0" w:space="0" w:color="auto" w:frame="1"/>
        </w:rPr>
        <w:t xml:space="preserve">, Πρόνοιας κ. </w:t>
      </w:r>
      <w:r w:rsidRPr="00751462">
        <w:rPr>
          <w:rFonts w:ascii="Calibri" w:hAnsi="Calibri" w:cs="Arial"/>
          <w:b/>
          <w:color w:val="000000"/>
          <w:bdr w:val="none" w:sz="0" w:space="0" w:color="auto" w:frame="1"/>
        </w:rPr>
        <w:t>Έφης Μπέκου</w:t>
      </w:r>
      <w:r>
        <w:rPr>
          <w:rFonts w:ascii="Calibri" w:hAnsi="Calibri" w:cs="Arial"/>
          <w:color w:val="000000"/>
          <w:bdr w:val="none" w:sz="0" w:space="0" w:color="auto" w:frame="1"/>
        </w:rPr>
        <w:t>,</w:t>
      </w:r>
      <w:r w:rsidRPr="00B2562B">
        <w:rPr>
          <w:rFonts w:ascii="Calibri" w:hAnsi="Calibri" w:cs="Arial"/>
          <w:color w:val="000000"/>
          <w:bdr w:val="none" w:sz="0" w:space="0" w:color="auto" w:frame="1"/>
        </w:rPr>
        <w:t xml:space="preserve"> Αποκεντρωμένης Διοίκησης κ. </w:t>
      </w:r>
      <w:r w:rsidRPr="00751462">
        <w:rPr>
          <w:rFonts w:ascii="Calibri" w:hAnsi="Calibri" w:cs="Arial"/>
          <w:b/>
          <w:color w:val="000000"/>
          <w:bdr w:val="none" w:sz="0" w:space="0" w:color="auto" w:frame="1"/>
        </w:rPr>
        <w:t>Γιώργου</w:t>
      </w:r>
      <w:r w:rsidRPr="00B2562B">
        <w:rPr>
          <w:rFonts w:ascii="Calibri" w:hAnsi="Calibri" w:cs="Arial"/>
          <w:color w:val="000000"/>
          <w:bdr w:val="none" w:sz="0" w:space="0" w:color="auto" w:frame="1"/>
        </w:rPr>
        <w:t xml:space="preserve"> </w:t>
      </w:r>
      <w:r w:rsidRPr="00751462">
        <w:rPr>
          <w:rFonts w:ascii="Calibri" w:hAnsi="Calibri" w:cs="Arial"/>
          <w:b/>
          <w:color w:val="000000"/>
          <w:bdr w:val="none" w:sz="0" w:space="0" w:color="auto" w:frame="1"/>
        </w:rPr>
        <w:t>Διδασκάλου</w:t>
      </w:r>
      <w:r w:rsidRPr="00B2562B">
        <w:rPr>
          <w:rFonts w:ascii="Calibri" w:hAnsi="Calibri" w:cs="Arial"/>
          <w:color w:val="000000"/>
          <w:bdr w:val="none" w:sz="0" w:space="0" w:color="auto" w:frame="1"/>
        </w:rPr>
        <w:t>, Πολιτισμού κ</w:t>
      </w:r>
      <w:r>
        <w:rPr>
          <w:rFonts w:ascii="Calibri" w:hAnsi="Calibri" w:cs="Arial"/>
          <w:color w:val="000000"/>
          <w:bdr w:val="none" w:sz="0" w:space="0" w:color="auto" w:frame="1"/>
        </w:rPr>
        <w:t>.</w:t>
      </w:r>
      <w:r w:rsidRPr="00B2562B">
        <w:rPr>
          <w:rFonts w:ascii="Calibri" w:hAnsi="Calibri" w:cs="Arial"/>
          <w:color w:val="000000"/>
          <w:bdr w:val="none" w:sz="0" w:space="0" w:color="auto" w:frame="1"/>
        </w:rPr>
        <w:t xml:space="preserve"> </w:t>
      </w:r>
      <w:r w:rsidRPr="00751462">
        <w:rPr>
          <w:rFonts w:ascii="Calibri" w:hAnsi="Calibri" w:cs="Arial"/>
          <w:b/>
          <w:color w:val="000000"/>
          <w:bdr w:val="none" w:sz="0" w:space="0" w:color="auto" w:frame="1"/>
        </w:rPr>
        <w:t>Λίνας Μενδώνη</w:t>
      </w:r>
      <w:r>
        <w:rPr>
          <w:rFonts w:ascii="Calibri" w:hAnsi="Calibri" w:cs="Arial"/>
          <w:color w:val="000000"/>
          <w:bdr w:val="none" w:sz="0" w:space="0" w:color="auto" w:frame="1"/>
        </w:rPr>
        <w:t>,</w:t>
      </w:r>
      <w:r w:rsidRPr="00B2562B">
        <w:rPr>
          <w:rFonts w:ascii="Calibri" w:hAnsi="Calibri" w:cs="Arial"/>
          <w:color w:val="000000"/>
          <w:bdr w:val="none" w:sz="0" w:space="0" w:color="auto" w:frame="1"/>
        </w:rPr>
        <w:t xml:space="preserve"> του Περιφερειάρχη Ιονίων Νήσων κ. </w:t>
      </w:r>
      <w:r w:rsidRPr="00751462">
        <w:rPr>
          <w:rFonts w:ascii="Calibri" w:hAnsi="Calibri" w:cs="Arial"/>
          <w:b/>
          <w:color w:val="000000"/>
          <w:bdr w:val="none" w:sz="0" w:space="0" w:color="auto" w:frame="1"/>
        </w:rPr>
        <w:t>Σπύρου</w:t>
      </w:r>
      <w:r w:rsidRPr="00B2562B">
        <w:rPr>
          <w:rFonts w:ascii="Calibri" w:hAnsi="Calibri" w:cs="Arial"/>
          <w:color w:val="000000"/>
          <w:bdr w:val="none" w:sz="0" w:space="0" w:color="auto" w:frame="1"/>
        </w:rPr>
        <w:t xml:space="preserve"> </w:t>
      </w:r>
      <w:r w:rsidRPr="00751462">
        <w:rPr>
          <w:rFonts w:ascii="Calibri" w:hAnsi="Calibri" w:cs="Arial"/>
          <w:b/>
          <w:color w:val="000000"/>
          <w:bdr w:val="none" w:sz="0" w:space="0" w:color="auto" w:frame="1"/>
        </w:rPr>
        <w:t>Σπύρου</w:t>
      </w:r>
      <w:r w:rsidRPr="00B2562B">
        <w:rPr>
          <w:rFonts w:ascii="Calibri" w:hAnsi="Calibri" w:cs="Arial"/>
          <w:color w:val="000000"/>
          <w:bdr w:val="none" w:sz="0" w:space="0" w:color="auto" w:frame="1"/>
        </w:rPr>
        <w:t>, του Δημάρχου Κεφαλονιάς κ</w:t>
      </w:r>
      <w:r>
        <w:rPr>
          <w:rFonts w:ascii="Calibri" w:hAnsi="Calibri" w:cs="Arial"/>
          <w:color w:val="000000"/>
          <w:bdr w:val="none" w:sz="0" w:space="0" w:color="auto" w:frame="1"/>
        </w:rPr>
        <w:t>.</w:t>
      </w:r>
      <w:r w:rsidRPr="00B2562B">
        <w:rPr>
          <w:rFonts w:ascii="Calibri" w:hAnsi="Calibri" w:cs="Arial"/>
          <w:color w:val="000000"/>
          <w:bdr w:val="none" w:sz="0" w:space="0" w:color="auto" w:frame="1"/>
        </w:rPr>
        <w:t xml:space="preserve"> </w:t>
      </w:r>
      <w:r w:rsidRPr="00751462">
        <w:rPr>
          <w:rFonts w:ascii="Calibri" w:hAnsi="Calibri" w:cs="Arial"/>
          <w:b/>
          <w:color w:val="000000"/>
          <w:bdr w:val="none" w:sz="0" w:space="0" w:color="auto" w:frame="1"/>
        </w:rPr>
        <w:t>Α. Παρίση</w:t>
      </w:r>
      <w:r w:rsidRPr="00B2562B">
        <w:rPr>
          <w:rFonts w:ascii="Calibri" w:hAnsi="Calibri" w:cs="Arial"/>
          <w:color w:val="000000"/>
          <w:bdr w:val="none" w:sz="0" w:space="0" w:color="auto" w:frame="1"/>
        </w:rPr>
        <w:t xml:space="preserve">, του Αντιπεριφερειάρχη Περιφερειακής Ενότητας Κεφαλονιάς κ. </w:t>
      </w:r>
      <w:r w:rsidRPr="00751462">
        <w:rPr>
          <w:rFonts w:ascii="Calibri" w:hAnsi="Calibri" w:cs="Arial"/>
          <w:b/>
          <w:color w:val="000000"/>
          <w:bdr w:val="none" w:sz="0" w:space="0" w:color="auto" w:frame="1"/>
        </w:rPr>
        <w:t>Σωτήριου Κουρή</w:t>
      </w:r>
      <w:r>
        <w:rPr>
          <w:rFonts w:ascii="Calibri" w:hAnsi="Calibri" w:cs="Arial"/>
          <w:color w:val="000000"/>
          <w:bdr w:val="none" w:sz="0" w:space="0" w:color="auto" w:frame="1"/>
        </w:rPr>
        <w:t>, του Δ/ντη Σχεδιασμού και Α</w:t>
      </w:r>
      <w:r w:rsidRPr="00B2562B">
        <w:rPr>
          <w:rFonts w:ascii="Calibri" w:hAnsi="Calibri" w:cs="Arial"/>
          <w:color w:val="000000"/>
          <w:bdr w:val="none" w:sz="0" w:space="0" w:color="auto" w:frame="1"/>
        </w:rPr>
        <w:t xml:space="preserve">ντιμετώπισης Εκτάκτων Αναγκών της Γ.Γ.Π.Π. κ. </w:t>
      </w:r>
      <w:r w:rsidRPr="00751462">
        <w:rPr>
          <w:rFonts w:ascii="Calibri" w:hAnsi="Calibri" w:cs="Arial"/>
          <w:b/>
          <w:color w:val="000000"/>
          <w:bdr w:val="none" w:sz="0" w:space="0" w:color="auto" w:frame="1"/>
        </w:rPr>
        <w:t>Φοίβου Θεοδώρου</w:t>
      </w:r>
      <w:r w:rsidRPr="00B2562B">
        <w:rPr>
          <w:rFonts w:ascii="Calibri" w:hAnsi="Calibri" w:cs="Arial"/>
          <w:color w:val="000000"/>
          <w:bdr w:val="none" w:sz="0" w:space="0" w:color="auto" w:frame="1"/>
        </w:rPr>
        <w:t xml:space="preserve">, καθώς και των εμπλεκομένων σε δράσεις πολιτικής προστασίας τοπικών φορέων, έγινε αποτίμηση της μέχρι τώρα κατάστασης, καθώς και προγραμματισμός δράσεων για το αμέσως προσεχές διάστημα. </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rPr>
      </w:pP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Οι Υπουργοί ενημερώθηκαν από τους αρμόδιους φορείς για τα μέχρι στιγμής πεπραγμένα στο νησί της Κεφαλονιάς και δήλωσαν την </w:t>
      </w:r>
      <w:r w:rsidRPr="00B2562B">
        <w:rPr>
          <w:rFonts w:ascii="Calibri" w:hAnsi="Calibri" w:cs="Arial"/>
          <w:b/>
          <w:color w:val="000000"/>
          <w:bdr w:val="none" w:sz="0" w:space="0" w:color="auto" w:frame="1"/>
        </w:rPr>
        <w:t>αμέριστη συμπαράσταση της Κυβέρνησης και προσωπ</w:t>
      </w:r>
      <w:r>
        <w:rPr>
          <w:rFonts w:ascii="Calibri" w:hAnsi="Calibri" w:cs="Arial"/>
          <w:b/>
          <w:color w:val="000000"/>
          <w:bdr w:val="none" w:sz="0" w:space="0" w:color="auto" w:frame="1"/>
        </w:rPr>
        <w:t>ικά του Πρωθυπουργού της χ</w:t>
      </w:r>
      <w:r w:rsidRPr="00B2562B">
        <w:rPr>
          <w:rFonts w:ascii="Calibri" w:hAnsi="Calibri" w:cs="Arial"/>
          <w:b/>
          <w:color w:val="000000"/>
          <w:bdr w:val="none" w:sz="0" w:space="0" w:color="auto" w:frame="1"/>
        </w:rPr>
        <w:t>ώρας</w:t>
      </w:r>
      <w:r w:rsidRPr="00B2562B">
        <w:rPr>
          <w:rFonts w:ascii="Calibri" w:hAnsi="Calibri" w:cs="Arial"/>
          <w:color w:val="000000"/>
          <w:bdr w:val="none" w:sz="0" w:space="0" w:color="auto" w:frame="1"/>
        </w:rPr>
        <w:t>.</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Ο κ. </w:t>
      </w:r>
      <w:r w:rsidRPr="00B2562B">
        <w:rPr>
          <w:rFonts w:ascii="Calibri" w:hAnsi="Calibri" w:cs="Arial"/>
          <w:b/>
          <w:color w:val="000000"/>
          <w:bdr w:val="none" w:sz="0" w:space="0" w:color="auto" w:frame="1"/>
        </w:rPr>
        <w:t>Χρυσοχοΐδης</w:t>
      </w:r>
      <w:r w:rsidRPr="00B2562B">
        <w:rPr>
          <w:rFonts w:ascii="Calibri" w:hAnsi="Calibri" w:cs="Arial"/>
          <w:color w:val="000000"/>
          <w:bdr w:val="none" w:sz="0" w:space="0" w:color="auto" w:frame="1"/>
        </w:rPr>
        <w:t xml:space="preserve"> </w:t>
      </w:r>
      <w:r w:rsidRPr="00B2562B">
        <w:rPr>
          <w:rFonts w:ascii="Calibri" w:hAnsi="Calibri" w:cs="Arial"/>
          <w:b/>
          <w:color w:val="000000"/>
          <w:bdr w:val="none" w:sz="0" w:space="0" w:color="auto" w:frame="1"/>
        </w:rPr>
        <w:t>ανακοίνωσε και επίσημα την κήρυξη της Κεφαλονιάς ως σεισμόπληκτης</w:t>
      </w:r>
      <w:r w:rsidRPr="00B2562B">
        <w:rPr>
          <w:rFonts w:ascii="Calibri" w:hAnsi="Calibri" w:cs="Arial"/>
          <w:color w:val="000000"/>
          <w:bdr w:val="none" w:sz="0" w:space="0" w:color="auto" w:frame="1"/>
        </w:rPr>
        <w:t xml:space="preserve"> και ανακοίνωσε σειρά μέτρων που προβλέπονται για την ανακούφιση των πληγέντων, μεταξύ των οποίων:</w:t>
      </w:r>
    </w:p>
    <w:p w:rsidR="006473F8" w:rsidRPr="00B2562B" w:rsidRDefault="006473F8" w:rsidP="00B2562B">
      <w:pPr>
        <w:pStyle w:val="NormalWeb"/>
        <w:numPr>
          <w:ilvl w:val="0"/>
          <w:numId w:val="6"/>
        </w:numPr>
        <w:shd w:val="clear" w:color="auto" w:fill="FEFEFA"/>
        <w:spacing w:before="0" w:beforeAutospacing="0" w:after="0" w:afterAutospacing="0" w:line="270" w:lineRule="atLeast"/>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η καταβολή ενοικίου για 2 χρόνια σε όσους έχουν π</w:t>
      </w:r>
      <w:r>
        <w:rPr>
          <w:rFonts w:ascii="Calibri" w:hAnsi="Calibri" w:cs="Arial"/>
          <w:color w:val="000000"/>
          <w:bdr w:val="none" w:sz="0" w:space="0" w:color="auto" w:frame="1"/>
        </w:rPr>
        <w:t>ιστοποιημένο πρόβλημα στέγασης,</w:t>
      </w:r>
    </w:p>
    <w:p w:rsidR="006473F8" w:rsidRPr="00B2562B" w:rsidRDefault="006473F8" w:rsidP="00B2562B">
      <w:pPr>
        <w:pStyle w:val="NormalWeb"/>
        <w:numPr>
          <w:ilvl w:val="0"/>
          <w:numId w:val="6"/>
        </w:numPr>
        <w:shd w:val="clear" w:color="auto" w:fill="FEFEFA"/>
        <w:spacing w:before="0" w:beforeAutospacing="0" w:after="0" w:afterAutospacing="0" w:line="270" w:lineRule="atLeast"/>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η αποκατάσταση των ζημιών, εκεί όπου μπορούν να γίνουν, μέσω χρηματο</w:t>
      </w:r>
      <w:r>
        <w:rPr>
          <w:rFonts w:ascii="Calibri" w:hAnsi="Calibri" w:cs="Arial"/>
          <w:color w:val="000000"/>
          <w:bdr w:val="none" w:sz="0" w:space="0" w:color="auto" w:frame="1"/>
        </w:rPr>
        <w:t>δοτικού προγράμματος, καθώς και</w:t>
      </w:r>
    </w:p>
    <w:p w:rsidR="006473F8" w:rsidRPr="00B2562B" w:rsidRDefault="006473F8" w:rsidP="00B2562B">
      <w:pPr>
        <w:pStyle w:val="NormalWeb"/>
        <w:numPr>
          <w:ilvl w:val="0"/>
          <w:numId w:val="6"/>
        </w:numPr>
        <w:shd w:val="clear" w:color="auto" w:fill="FEFEFA"/>
        <w:spacing w:before="0" w:beforeAutospacing="0" w:after="0" w:afterAutospacing="0" w:line="270" w:lineRule="atLeast"/>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η δημιουργία οικισμού, εφόσον χρειαστεί, με σπίτια διαφόρων κατηγοριών, με όλες τις αναγκαίες υποδομές για όσους δεν μπορούν να νοικιάσουν. Οι τοποθεσίες όπου θα δημιουργηθούν οι οικισμοί αυτοί θα καθοριστούν από τον Αντιπεριφερειάρχη και τον δήμαρχο Κεφαλονιάς.</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Επίσης, ξεκινούν </w:t>
      </w:r>
      <w:r w:rsidRPr="00B2562B">
        <w:rPr>
          <w:rFonts w:ascii="Calibri" w:hAnsi="Calibri" w:cs="Arial"/>
          <w:b/>
          <w:color w:val="000000"/>
          <w:bdr w:val="none" w:sz="0" w:space="0" w:color="auto" w:frame="1"/>
        </w:rPr>
        <w:t>άμεσα παρεμβάσεις στο οδικό δίκτυο</w:t>
      </w:r>
      <w:r w:rsidRPr="00B2562B">
        <w:rPr>
          <w:rFonts w:ascii="Calibri" w:hAnsi="Calibri" w:cs="Arial"/>
          <w:color w:val="000000"/>
          <w:bdr w:val="none" w:sz="0" w:space="0" w:color="auto" w:frame="1"/>
        </w:rPr>
        <w:t xml:space="preserve"> του ν</w:t>
      </w:r>
      <w:r>
        <w:rPr>
          <w:rFonts w:ascii="Calibri" w:hAnsi="Calibri" w:cs="Arial"/>
          <w:color w:val="000000"/>
          <w:bdr w:val="none" w:sz="0" w:space="0" w:color="auto" w:frame="1"/>
        </w:rPr>
        <w:t>ησιού για την άμεση αποκατάσταση</w:t>
      </w:r>
      <w:r w:rsidRPr="00B2562B">
        <w:rPr>
          <w:rFonts w:ascii="Calibri" w:hAnsi="Calibri" w:cs="Arial"/>
          <w:color w:val="000000"/>
          <w:bdr w:val="none" w:sz="0" w:space="0" w:color="auto" w:frame="1"/>
        </w:rPr>
        <w:t xml:space="preserve"> των ζημιών καθώς και η εκπόνηση μελετών για την κατασκευή νέου οδικού δικτύου και η ένταξή του σε Ευρωπαϊκά</w:t>
      </w:r>
      <w:r>
        <w:rPr>
          <w:rFonts w:ascii="Calibri" w:hAnsi="Calibri" w:cs="Arial"/>
          <w:color w:val="000000"/>
          <w:bdr w:val="none" w:sz="0" w:space="0" w:color="auto" w:frame="1"/>
        </w:rPr>
        <w:t xml:space="preserve"> προγράμματα.</w:t>
      </w: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Τέλος ανακοίνωσε τη </w:t>
      </w:r>
      <w:r w:rsidRPr="00A8384D">
        <w:rPr>
          <w:rFonts w:ascii="Calibri" w:hAnsi="Calibri" w:cs="Arial"/>
          <w:b/>
          <w:color w:val="000000"/>
          <w:bdr w:val="none" w:sz="0" w:space="0" w:color="auto" w:frame="1"/>
        </w:rPr>
        <w:t>συγκρότηση επιτροπής βραχυπρόθεσμης εκτίμησης σεισμικότητας</w:t>
      </w:r>
      <w:r w:rsidRPr="00B2562B">
        <w:rPr>
          <w:rFonts w:ascii="Calibri" w:hAnsi="Calibri" w:cs="Arial"/>
          <w:color w:val="000000"/>
          <w:bdr w:val="none" w:sz="0" w:space="0" w:color="auto" w:frame="1"/>
        </w:rPr>
        <w:t xml:space="preserve"> υπό τον ΟΑΣΠ για την έγκαιρη και έγκυρη πληροφόρηση του κοινού.</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Ο κ. </w:t>
      </w:r>
      <w:r w:rsidRPr="00B2562B">
        <w:rPr>
          <w:rFonts w:ascii="Calibri" w:hAnsi="Calibri" w:cs="Arial"/>
          <w:b/>
          <w:color w:val="000000"/>
          <w:bdr w:val="none" w:sz="0" w:space="0" w:color="auto" w:frame="1"/>
        </w:rPr>
        <w:t>Αδ.</w:t>
      </w:r>
      <w:r>
        <w:rPr>
          <w:rFonts w:ascii="Calibri" w:hAnsi="Calibri" w:cs="Arial"/>
          <w:color w:val="000000"/>
          <w:bdr w:val="none" w:sz="0" w:space="0" w:color="auto" w:frame="1"/>
        </w:rPr>
        <w:t xml:space="preserve"> </w:t>
      </w:r>
      <w:r w:rsidRPr="00B2562B">
        <w:rPr>
          <w:rFonts w:ascii="Calibri" w:hAnsi="Calibri" w:cs="Arial"/>
          <w:b/>
          <w:color w:val="000000"/>
          <w:bdr w:val="none" w:sz="0" w:space="0" w:color="auto" w:frame="1"/>
        </w:rPr>
        <w:t>Γεωργιάδης</w:t>
      </w:r>
      <w:r w:rsidRPr="00B2562B">
        <w:rPr>
          <w:rFonts w:ascii="Calibri" w:hAnsi="Calibri" w:cs="Arial"/>
          <w:color w:val="000000"/>
          <w:bdr w:val="none" w:sz="0" w:space="0" w:color="auto" w:frame="1"/>
        </w:rPr>
        <w:t xml:space="preserve">, από την πλευρά του, ενημέρωσε ότι έφθασε στο νησί </w:t>
      </w:r>
      <w:r w:rsidRPr="00B2562B">
        <w:rPr>
          <w:rFonts w:ascii="Calibri" w:hAnsi="Calibri" w:cs="Arial"/>
          <w:b/>
          <w:color w:val="000000"/>
          <w:bdr w:val="none" w:sz="0" w:space="0" w:color="auto" w:frame="1"/>
        </w:rPr>
        <w:t>κλιμάκιο του ΚΕΕΛΠΝΟ</w:t>
      </w:r>
      <w:r w:rsidRPr="00B2562B">
        <w:rPr>
          <w:rFonts w:ascii="Calibri" w:hAnsi="Calibri" w:cs="Arial"/>
          <w:color w:val="000000"/>
          <w:bdr w:val="none" w:sz="0" w:space="0" w:color="auto" w:frame="1"/>
        </w:rPr>
        <w:t>, προκειμένου να ελέγξει την όποια κατάσταση θα μπορούσε να δημιουργηθεί. Από την πρώτη στιγμή, είπε ο κ. Γεωργιάδης, το Υπουργείο κινήθηκε αστραπιαία για τους ελέγχους στα νοσοκομεία του νησιού, τονίζοντας ότι πρώτο μέλημα ήταν ν</w:t>
      </w:r>
      <w:r>
        <w:rPr>
          <w:rFonts w:ascii="Calibri" w:hAnsi="Calibri" w:cs="Arial"/>
          <w:color w:val="000000"/>
          <w:bdr w:val="none" w:sz="0" w:space="0" w:color="auto" w:frame="1"/>
        </w:rPr>
        <w:t>α</w:t>
      </w:r>
      <w:r w:rsidRPr="00B2562B">
        <w:rPr>
          <w:rFonts w:ascii="Calibri" w:hAnsi="Calibri" w:cs="Arial"/>
          <w:color w:val="000000"/>
          <w:bdr w:val="none" w:sz="0" w:space="0" w:color="auto" w:frame="1"/>
        </w:rPr>
        <w:t xml:space="preserve"> </w:t>
      </w:r>
      <w:r w:rsidRPr="00B2562B">
        <w:rPr>
          <w:rFonts w:ascii="Calibri" w:hAnsi="Calibri" w:cs="Arial"/>
          <w:b/>
          <w:color w:val="000000"/>
          <w:bdr w:val="none" w:sz="0" w:space="0" w:color="auto" w:frame="1"/>
        </w:rPr>
        <w:t>ανοίξει η νέα πτέρυγα του νοσοκομείου του Αργοστολίου</w:t>
      </w:r>
      <w:r w:rsidRPr="00B2562B">
        <w:rPr>
          <w:rFonts w:ascii="Calibri" w:hAnsi="Calibri" w:cs="Arial"/>
          <w:color w:val="000000"/>
          <w:bdr w:val="none" w:sz="0" w:space="0" w:color="auto" w:frame="1"/>
        </w:rPr>
        <w:t xml:space="preserve"> και να παραμείνει </w:t>
      </w:r>
      <w:r w:rsidRPr="00B2562B">
        <w:rPr>
          <w:rFonts w:ascii="Calibri" w:hAnsi="Calibri" w:cs="Arial"/>
          <w:b/>
          <w:color w:val="000000"/>
          <w:bdr w:val="none" w:sz="0" w:space="0" w:color="auto" w:frame="1"/>
        </w:rPr>
        <w:t>ανοιχτή η παλιά πτέρυγα του νοσοκομείου Ληξουρίου</w:t>
      </w:r>
      <w:r w:rsidRPr="00B2562B">
        <w:rPr>
          <w:rFonts w:ascii="Calibri" w:hAnsi="Calibri" w:cs="Arial"/>
          <w:color w:val="000000"/>
          <w:bdr w:val="none" w:sz="0" w:space="0" w:color="auto" w:frame="1"/>
        </w:rPr>
        <w:t>, κάτι που επιτεύχθηκε. Επίσης, έδωσε συγχαρητήρια σε όλες τις υγειονομικές υπηρεσίες του νησιού που από την πρώτη στιγμή έδωσαν μεγάλο αγώνα. Σημειώνεται ότι η νέα πτέρυγα του νοσοκομείου Αργοστολίου εγκαινιάστηκε σήμερα με τοκετό, ένα αισιόδοξο μήνυμα για το μέλλον του νησιού.</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Ο </w:t>
      </w:r>
      <w:r w:rsidRPr="00B2562B">
        <w:rPr>
          <w:rFonts w:ascii="Calibri" w:hAnsi="Calibri" w:cs="Arial"/>
          <w:b/>
          <w:color w:val="000000"/>
          <w:bdr w:val="none" w:sz="0" w:space="0" w:color="auto" w:frame="1"/>
        </w:rPr>
        <w:t>κ. Αρβανιτόπουλος</w:t>
      </w:r>
      <w:r w:rsidRPr="00B2562B">
        <w:rPr>
          <w:rFonts w:ascii="Calibri" w:hAnsi="Calibri" w:cs="Arial"/>
          <w:color w:val="000000"/>
          <w:bdr w:val="none" w:sz="0" w:space="0" w:color="auto" w:frame="1"/>
        </w:rPr>
        <w:t xml:space="preserve"> τόνισε ότι πρώτη και βασική μέριμνα είναι να </w:t>
      </w:r>
      <w:r w:rsidRPr="00A8384D">
        <w:rPr>
          <w:rFonts w:ascii="Calibri" w:hAnsi="Calibri" w:cs="Arial"/>
          <w:b/>
          <w:color w:val="000000"/>
          <w:bdr w:val="none" w:sz="0" w:space="0" w:color="auto" w:frame="1"/>
        </w:rPr>
        <w:t>ολοκληρωθεί ο έλεγχος των σχολείων</w:t>
      </w:r>
      <w:r w:rsidRPr="00B2562B">
        <w:rPr>
          <w:rFonts w:ascii="Calibri" w:hAnsi="Calibri" w:cs="Arial"/>
          <w:color w:val="000000"/>
          <w:bdr w:val="none" w:sz="0" w:space="0" w:color="auto" w:frame="1"/>
        </w:rPr>
        <w:t xml:space="preserve">, να εγκατασταθούν όπου είναι απαραίτητο </w:t>
      </w:r>
      <w:r w:rsidRPr="00A8384D">
        <w:rPr>
          <w:rFonts w:ascii="Calibri" w:hAnsi="Calibri" w:cs="Arial"/>
          <w:b/>
          <w:color w:val="000000"/>
          <w:bdr w:val="none" w:sz="0" w:space="0" w:color="auto" w:frame="1"/>
        </w:rPr>
        <w:t>λυόμενες σχολικές αίθουσες</w:t>
      </w:r>
      <w:r w:rsidRPr="00B2562B">
        <w:rPr>
          <w:rFonts w:ascii="Calibri" w:hAnsi="Calibri" w:cs="Arial"/>
          <w:color w:val="000000"/>
          <w:bdr w:val="none" w:sz="0" w:space="0" w:color="auto" w:frame="1"/>
        </w:rPr>
        <w:t xml:space="preserve">, αλλά πρωτίστως να δοθεί έμφαση στην </w:t>
      </w:r>
      <w:r w:rsidRPr="00A8384D">
        <w:rPr>
          <w:rFonts w:ascii="Calibri" w:hAnsi="Calibri" w:cs="Arial"/>
          <w:b/>
          <w:color w:val="000000"/>
          <w:bdr w:val="none" w:sz="0" w:space="0" w:color="auto" w:frame="1"/>
        </w:rPr>
        <w:t>ασφάλεια των μαθητών</w:t>
      </w:r>
      <w:r w:rsidRPr="00B2562B">
        <w:rPr>
          <w:rFonts w:ascii="Calibri" w:hAnsi="Calibri" w:cs="Arial"/>
          <w:color w:val="000000"/>
          <w:bdr w:val="none" w:sz="0" w:space="0" w:color="auto" w:frame="1"/>
        </w:rPr>
        <w:t xml:space="preserve">. Αποφασίσθηκε να παραμείνουν </w:t>
      </w:r>
      <w:r w:rsidRPr="00A8384D">
        <w:rPr>
          <w:rFonts w:ascii="Calibri" w:hAnsi="Calibri" w:cs="Arial"/>
          <w:b/>
          <w:color w:val="000000"/>
          <w:bdr w:val="none" w:sz="0" w:space="0" w:color="auto" w:frame="1"/>
        </w:rPr>
        <w:t>τα σχολεία μέχρι την προσεχή Παρασκευή κλειστά</w:t>
      </w:r>
      <w:r w:rsidRPr="00B2562B">
        <w:rPr>
          <w:rFonts w:ascii="Calibri" w:hAnsi="Calibri" w:cs="Arial"/>
          <w:color w:val="000000"/>
          <w:bdr w:val="none" w:sz="0" w:space="0" w:color="auto" w:frame="1"/>
        </w:rPr>
        <w:t xml:space="preserve"> έτσι ώστε να ολοκληρωθούν οι επανέλεγχοι των σχολικών κτιρίων.</w:t>
      </w:r>
    </w:p>
    <w:p w:rsidR="006473F8" w:rsidRPr="00A8384D" w:rsidRDefault="006473F8" w:rsidP="00A8384D">
      <w:pPr>
        <w:pStyle w:val="NormalWeb"/>
        <w:shd w:val="clear" w:color="auto" w:fill="FEFEFA"/>
        <w:spacing w:before="0" w:beforeAutospacing="0" w:after="0" w:afterAutospacing="0" w:line="270" w:lineRule="atLeast"/>
        <w:ind w:firstLine="360"/>
        <w:jc w:val="both"/>
        <w:textAlignment w:val="baseline"/>
        <w:rPr>
          <w:rFonts w:ascii="Calibri" w:hAnsi="Calibri"/>
          <w:bdr w:val="none" w:sz="0" w:space="0" w:color="auto" w:frame="1"/>
        </w:rPr>
      </w:pPr>
      <w:r w:rsidRPr="00A8384D">
        <w:rPr>
          <w:rFonts w:ascii="Calibri" w:hAnsi="Calibri"/>
          <w:bdr w:val="none" w:sz="0" w:space="0" w:color="auto" w:frame="1"/>
        </w:rPr>
        <w:t>Σε συνεργασία με τον Ο.Σ.Κ. θα παραδοθούν άμεσα 10 προκατασκευασμένες αίθουσες διδασκαλίας και οι υπόλοιπες ανάγκες θα καλυφθούν εντός δέκα ημερών. Παράλληλα εξετάζεται το ενδεχόμενο αποστολής παιδοψυχολόγων για την ενίσχυση των μαθητών και των γονέων τους.</w:t>
      </w:r>
    </w:p>
    <w:p w:rsidR="006473F8" w:rsidRPr="00A8384D" w:rsidRDefault="006473F8" w:rsidP="00A8384D">
      <w:pPr>
        <w:pStyle w:val="NormalWeb"/>
        <w:shd w:val="clear" w:color="auto" w:fill="FEFEFA"/>
        <w:spacing w:before="0" w:beforeAutospacing="0" w:after="0" w:afterAutospacing="0" w:line="270" w:lineRule="atLeast"/>
        <w:ind w:firstLine="360"/>
        <w:jc w:val="both"/>
        <w:textAlignment w:val="baseline"/>
        <w:rPr>
          <w:rFonts w:ascii="Calibri" w:hAnsi="Calibri"/>
          <w:bdr w:val="none" w:sz="0" w:space="0" w:color="auto" w:frame="1"/>
        </w:rPr>
      </w:pPr>
    </w:p>
    <w:p w:rsidR="006473F8" w:rsidRPr="00A8384D" w:rsidRDefault="006473F8" w:rsidP="00A8384D">
      <w:pPr>
        <w:pStyle w:val="NormalWeb"/>
        <w:shd w:val="clear" w:color="auto" w:fill="FEFEFA"/>
        <w:spacing w:before="0" w:beforeAutospacing="0" w:after="0" w:afterAutospacing="0" w:line="270" w:lineRule="atLeast"/>
        <w:ind w:firstLine="360"/>
        <w:jc w:val="both"/>
        <w:textAlignment w:val="baseline"/>
        <w:rPr>
          <w:rFonts w:ascii="Calibri" w:hAnsi="Calibri"/>
          <w:bdr w:val="none" w:sz="0" w:space="0" w:color="auto" w:frame="1"/>
        </w:rPr>
      </w:pPr>
      <w:r w:rsidRPr="00A8384D">
        <w:rPr>
          <w:rFonts w:ascii="Calibri" w:hAnsi="Calibri"/>
          <w:bdr w:val="none" w:sz="0" w:space="0" w:color="auto" w:frame="1"/>
        </w:rPr>
        <w:t xml:space="preserve">Η κ. </w:t>
      </w:r>
      <w:r w:rsidRPr="00A8384D">
        <w:rPr>
          <w:rFonts w:ascii="Calibri" w:hAnsi="Calibri"/>
          <w:b/>
          <w:bdr w:val="none" w:sz="0" w:space="0" w:color="auto" w:frame="1"/>
        </w:rPr>
        <w:t>Κεφαλογιάννη</w:t>
      </w:r>
      <w:r w:rsidRPr="00A8384D">
        <w:rPr>
          <w:rFonts w:ascii="Calibri" w:hAnsi="Calibri"/>
          <w:bdr w:val="none" w:sz="0" w:space="0" w:color="auto" w:frame="1"/>
        </w:rPr>
        <w:t xml:space="preserve"> αναφέρθηκε εκτενώς στο βασικό προϊόν του νησιού που είναι ο τουρισμός και </w:t>
      </w:r>
      <w:r w:rsidRPr="00A8384D">
        <w:rPr>
          <w:rFonts w:ascii="Calibri" w:hAnsi="Calibri"/>
          <w:b/>
          <w:bdr w:val="none" w:sz="0" w:space="0" w:color="auto" w:frame="1"/>
        </w:rPr>
        <w:t>ανακοίνωσε σειρά δράσεων επικοινωνίας, ώστε να ενισχυθεί η εικόνα της Κεφαλονιάς</w:t>
      </w:r>
      <w:r w:rsidRPr="00A8384D">
        <w:rPr>
          <w:rFonts w:ascii="Calibri" w:hAnsi="Calibri"/>
          <w:bdr w:val="none" w:sz="0" w:space="0" w:color="auto" w:frame="1"/>
        </w:rPr>
        <w:t xml:space="preserve"> ενόψει και της επερχόμενης τουριστικής περιόδου.</w:t>
      </w:r>
    </w:p>
    <w:p w:rsidR="006473F8" w:rsidRPr="00A8384D" w:rsidRDefault="006473F8" w:rsidP="00A8384D">
      <w:pPr>
        <w:pStyle w:val="NormalWeb"/>
        <w:shd w:val="clear" w:color="auto" w:fill="FEFEFA"/>
        <w:spacing w:before="0" w:beforeAutospacing="0" w:after="0" w:afterAutospacing="0" w:line="270" w:lineRule="atLeast"/>
        <w:ind w:firstLine="360"/>
        <w:jc w:val="both"/>
        <w:textAlignment w:val="baseline"/>
        <w:rPr>
          <w:rFonts w:ascii="Calibri" w:hAnsi="Calibri"/>
        </w:rPr>
      </w:pPr>
      <w:r w:rsidRPr="00A8384D">
        <w:rPr>
          <w:rFonts w:ascii="Calibri" w:hAnsi="Calibri"/>
        </w:rPr>
        <w:t>Η υπουργός Τουρισμού, εξέφρασε τη συμπαράσταση της κυβέρνησης στους πληγέντες και υπογράμμισε το σημαντικό ρόλο που διαδραματίζει ο τουρισμός στην ανάπτυξη της τοπικής οικονομίας. Ειδικότερα</w:t>
      </w:r>
      <w:r>
        <w:rPr>
          <w:rFonts w:ascii="Calibri" w:hAnsi="Calibri"/>
        </w:rPr>
        <w:t>,</w:t>
      </w:r>
      <w:r w:rsidRPr="00A8384D">
        <w:rPr>
          <w:rFonts w:ascii="Calibri" w:hAnsi="Calibri"/>
        </w:rPr>
        <w:t xml:space="preserve"> </w:t>
      </w:r>
      <w:r>
        <w:rPr>
          <w:rFonts w:ascii="Calibri" w:hAnsi="Calibri"/>
        </w:rPr>
        <w:t>η κυρία Κεφαλογιάννη</w:t>
      </w:r>
      <w:r w:rsidRPr="00A8384D">
        <w:rPr>
          <w:rFonts w:ascii="Calibri" w:hAnsi="Calibri"/>
        </w:rPr>
        <w:t xml:space="preserve"> αναφέρθηκε με έμφαση στην ανάπτυξη ειδικών πολιτικών επικοινωνίας για την στήριξη της εικόνας του νησιού, όπως η αξιοποίηση του διαδικτύου για προβολή της Κεφαλονιάς αλλά και την προβολή</w:t>
      </w:r>
      <w:r>
        <w:rPr>
          <w:rFonts w:ascii="Calibri" w:hAnsi="Calibri"/>
        </w:rPr>
        <w:t>,</w:t>
      </w:r>
      <w:r w:rsidRPr="00A8384D">
        <w:rPr>
          <w:rFonts w:ascii="Calibri" w:hAnsi="Calibri"/>
        </w:rPr>
        <w:t xml:space="preserve"> σε όλες τις μεγάλες δ</w:t>
      </w:r>
      <w:r>
        <w:rPr>
          <w:rFonts w:ascii="Calibri" w:hAnsi="Calibri"/>
        </w:rPr>
        <w:t>ιεθνείς εκθέσεις του εξωτερικού</w:t>
      </w:r>
      <w:r w:rsidRPr="00A8384D">
        <w:rPr>
          <w:rFonts w:ascii="Calibri" w:hAnsi="Calibri"/>
        </w:rPr>
        <w:t xml:space="preserve"> </w:t>
      </w:r>
      <w:r>
        <w:rPr>
          <w:rFonts w:ascii="Calibri" w:hAnsi="Calibri"/>
        </w:rPr>
        <w:t>-</w:t>
      </w:r>
      <w:r w:rsidRPr="00A8384D">
        <w:rPr>
          <w:rFonts w:ascii="Calibri" w:hAnsi="Calibri"/>
        </w:rPr>
        <w:t xml:space="preserve">αρχής γενομένης από </w:t>
      </w:r>
      <w:r>
        <w:rPr>
          <w:rFonts w:ascii="Calibri" w:hAnsi="Calibri"/>
        </w:rPr>
        <w:t>τις Εκθέσεις</w:t>
      </w:r>
      <w:r w:rsidRPr="00A8384D">
        <w:rPr>
          <w:rFonts w:ascii="Calibri" w:hAnsi="Calibri"/>
        </w:rPr>
        <w:t xml:space="preserve"> του Μιλάνου, </w:t>
      </w:r>
      <w:r>
        <w:rPr>
          <w:rFonts w:ascii="Calibri" w:hAnsi="Calibri"/>
        </w:rPr>
        <w:t xml:space="preserve">του </w:t>
      </w:r>
      <w:r w:rsidRPr="00A8384D">
        <w:rPr>
          <w:rFonts w:ascii="Calibri" w:hAnsi="Calibri"/>
        </w:rPr>
        <w:t xml:space="preserve">Βερολίνου και </w:t>
      </w:r>
      <w:r>
        <w:rPr>
          <w:rFonts w:ascii="Calibri" w:hAnsi="Calibri"/>
        </w:rPr>
        <w:t>της Μόσχας-</w:t>
      </w:r>
      <w:r w:rsidRPr="00A8384D">
        <w:rPr>
          <w:rFonts w:ascii="Calibri" w:hAnsi="Calibri"/>
        </w:rPr>
        <w:t xml:space="preserve"> της Κεφαλονιάς ως ασφαλούς τουριστικού προορισμού.</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Η κ. </w:t>
      </w:r>
      <w:r w:rsidRPr="00A8384D">
        <w:rPr>
          <w:rFonts w:ascii="Calibri" w:hAnsi="Calibri" w:cs="Arial"/>
          <w:b/>
          <w:color w:val="000000"/>
          <w:bdr w:val="none" w:sz="0" w:space="0" w:color="auto" w:frame="1"/>
        </w:rPr>
        <w:t>Μενδώνη</w:t>
      </w:r>
      <w:r w:rsidRPr="00B2562B">
        <w:rPr>
          <w:rFonts w:ascii="Calibri" w:hAnsi="Calibri" w:cs="Arial"/>
          <w:color w:val="000000"/>
          <w:bdr w:val="none" w:sz="0" w:space="0" w:color="auto" w:frame="1"/>
        </w:rPr>
        <w:t xml:space="preserve"> ανακοίνωσε, ότι οι </w:t>
      </w:r>
      <w:r w:rsidRPr="00A8384D">
        <w:rPr>
          <w:rFonts w:ascii="Calibri" w:hAnsi="Calibri" w:cs="Arial"/>
          <w:b/>
          <w:color w:val="000000"/>
          <w:bdr w:val="none" w:sz="0" w:space="0" w:color="auto" w:frame="1"/>
        </w:rPr>
        <w:t>ζημιές</w:t>
      </w:r>
      <w:r w:rsidRPr="00B2562B">
        <w:rPr>
          <w:rFonts w:ascii="Calibri" w:hAnsi="Calibri" w:cs="Arial"/>
          <w:color w:val="000000"/>
          <w:bdr w:val="none" w:sz="0" w:space="0" w:color="auto" w:frame="1"/>
        </w:rPr>
        <w:t xml:space="preserve"> που έχουν προκληθεί στο </w:t>
      </w:r>
      <w:r w:rsidRPr="00A8384D">
        <w:rPr>
          <w:rFonts w:ascii="Calibri" w:hAnsi="Calibri" w:cs="Arial"/>
          <w:b/>
          <w:color w:val="000000"/>
          <w:bdr w:val="none" w:sz="0" w:space="0" w:color="auto" w:frame="1"/>
        </w:rPr>
        <w:t>αρχαιολογικό μουσείο</w:t>
      </w:r>
      <w:r w:rsidRPr="00B2562B">
        <w:rPr>
          <w:rFonts w:ascii="Calibri" w:hAnsi="Calibri" w:cs="Arial"/>
          <w:color w:val="000000"/>
          <w:bdr w:val="none" w:sz="0" w:space="0" w:color="auto" w:frame="1"/>
        </w:rPr>
        <w:t xml:space="preserve"> και στα </w:t>
      </w:r>
      <w:r w:rsidRPr="00A8384D">
        <w:rPr>
          <w:rFonts w:ascii="Calibri" w:hAnsi="Calibri" w:cs="Arial"/>
          <w:b/>
          <w:color w:val="000000"/>
          <w:bdr w:val="none" w:sz="0" w:space="0" w:color="auto" w:frame="1"/>
        </w:rPr>
        <w:t>βυζαντινά και μεταβυζαντινά μνημεία</w:t>
      </w:r>
      <w:r w:rsidRPr="00B2562B">
        <w:rPr>
          <w:rFonts w:ascii="Calibri" w:hAnsi="Calibri" w:cs="Arial"/>
          <w:color w:val="000000"/>
          <w:bdr w:val="none" w:sz="0" w:space="0" w:color="auto" w:frame="1"/>
        </w:rPr>
        <w:t xml:space="preserve"> του νησιού </w:t>
      </w:r>
      <w:r w:rsidRPr="00A8384D">
        <w:rPr>
          <w:rFonts w:ascii="Calibri" w:hAnsi="Calibri" w:cs="Arial"/>
          <w:b/>
          <w:color w:val="000000"/>
          <w:bdr w:val="none" w:sz="0" w:space="0" w:color="auto" w:frame="1"/>
        </w:rPr>
        <w:t>ελέγχονται</w:t>
      </w:r>
      <w:r w:rsidRPr="00B2562B">
        <w:rPr>
          <w:rFonts w:ascii="Calibri" w:hAnsi="Calibri" w:cs="Arial"/>
          <w:color w:val="000000"/>
          <w:bdr w:val="none" w:sz="0" w:space="0" w:color="auto" w:frame="1"/>
        </w:rPr>
        <w:t xml:space="preserve"> ως προς τη σοβαρότητά τους. Κλιμάκια των αρμόδιων Υπηρεσιών του Υπουργείου Πολιτισμού και Αθλητισμού, καθώς και οι αρμόδιες Εφορείες Αρχαιοτήτων από την πρώτη στιγμή του σεισμού είναι παρούσες στο νησί.</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Το κάστρο του Αγίου Γεωργίου και περισσότερες από 25 εκκλησίες και κτήρια κοσμικά, χαρακτηρισμένα ως μνημεία, παρουσιάζουν έντονες ρηγματώδεις, καταρρεύσεις τοίχων και ετοιμορροπίες, φαινόμενα τα οποία  επιδεινώνονται σε κάθε σεισμική δόνηση.</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Τα στελέχη του ΥΠΠΟΑ καταγράφουν συστηματικά τα προβλήματα και διερευνούν την παθολογία των κτηρίων, ώστε να προχωρήσουμε σε άμεσα μέτρα στερέωσης, για την αντιμετώπιση νέων σεισμικών φαινομένων.</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Μέσα στην επόμενη εβδομάδα κλιμάκια μηχανικών, αρχαιολόγων, συντηρητών θα έχουν ολοκληρώσει τις ανωτέρω αναγκαίες ενέργειες, προκειμένου στη συνεχεία να προχωρήσει η άμεση σύνταξη μελετών για την οριστική αποκατάσταση των κτηρίων και των μνημείων.</w:t>
      </w: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Η γέφυρα de Bosset, καθώς και τα μυκηναϊκά μνημεία στα Μαζαρακάτα και στη Λακήθρα, τα ρωμαϊκά στο Φισκάρδο, ο αρχαϊκός ναός στη Σκάλα, καθώς και η αρχαιολογική συλλογή της Σάμης, στα οποία εκτελούνται από το ΥΠΠΟΑ έργα</w:t>
      </w:r>
      <w:r>
        <w:rPr>
          <w:rFonts w:ascii="Calibri" w:hAnsi="Calibri" w:cs="Arial"/>
          <w:color w:val="000000"/>
          <w:bdr w:val="none" w:sz="0" w:space="0" w:color="auto" w:frame="1"/>
        </w:rPr>
        <w:t>,</w:t>
      </w:r>
      <w:r w:rsidRPr="00B2562B">
        <w:rPr>
          <w:rFonts w:ascii="Calibri" w:hAnsi="Calibri" w:cs="Arial"/>
          <w:color w:val="000000"/>
          <w:bdr w:val="none" w:sz="0" w:space="0" w:color="auto" w:frame="1"/>
        </w:rPr>
        <w:t xml:space="preserve"> στο πλαίσιο του ΕΣΠΑ, δεν παρουσιάζουν προβλήματα.</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Ο κ. </w:t>
      </w:r>
      <w:r w:rsidRPr="00A8384D">
        <w:rPr>
          <w:rFonts w:ascii="Calibri" w:hAnsi="Calibri" w:cs="Arial"/>
          <w:b/>
          <w:color w:val="000000"/>
          <w:bdr w:val="none" w:sz="0" w:space="0" w:color="auto" w:frame="1"/>
        </w:rPr>
        <w:t>Χριστόπουλος</w:t>
      </w:r>
      <w:r w:rsidRPr="00B2562B">
        <w:rPr>
          <w:rFonts w:ascii="Calibri" w:hAnsi="Calibri" w:cs="Arial"/>
          <w:color w:val="000000"/>
          <w:bdr w:val="none" w:sz="0" w:space="0" w:color="auto" w:frame="1"/>
        </w:rPr>
        <w:t xml:space="preserve"> από την μεριά του Υπουργείου Ναυτιλίας και Νησιωτικής Πολιτικής τόνισε ότι έχουν γίνει όλες οι απαραίτητες προπαρασκευαστικές ενέργειες και </w:t>
      </w:r>
      <w:r w:rsidRPr="00A8384D">
        <w:rPr>
          <w:rFonts w:ascii="Calibri" w:hAnsi="Calibri" w:cs="Arial"/>
          <w:b/>
          <w:color w:val="000000"/>
          <w:bdr w:val="none" w:sz="0" w:space="0" w:color="auto" w:frame="1"/>
        </w:rPr>
        <w:t>δράσεις για την ασφαλή λειτουργία όλων των λιμένων</w:t>
      </w:r>
      <w:r w:rsidRPr="00B2562B">
        <w:rPr>
          <w:rFonts w:ascii="Calibri" w:hAnsi="Calibri" w:cs="Arial"/>
          <w:color w:val="000000"/>
          <w:bdr w:val="none" w:sz="0" w:space="0" w:color="auto" w:frame="1"/>
        </w:rPr>
        <w:t xml:space="preserve"> του νησιού, αλλά και για την άμεση αποκατάσταση του λιμένος του Ληξουρίου.</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Από πλευράς </w:t>
      </w:r>
      <w:r w:rsidRPr="00A8384D">
        <w:rPr>
          <w:rFonts w:ascii="Calibri" w:hAnsi="Calibri" w:cs="Arial"/>
          <w:b/>
          <w:color w:val="000000"/>
          <w:bdr w:val="none" w:sz="0" w:space="0" w:color="auto" w:frame="1"/>
        </w:rPr>
        <w:t>Υπουργείου Εθνικής Άμυνας ο Α΄ ΓΕΕΘΑ</w:t>
      </w:r>
      <w:r w:rsidRPr="00B2562B">
        <w:rPr>
          <w:rFonts w:ascii="Calibri" w:hAnsi="Calibri" w:cs="Arial"/>
          <w:color w:val="000000"/>
          <w:bdr w:val="none" w:sz="0" w:space="0" w:color="auto" w:frame="1"/>
        </w:rPr>
        <w:t xml:space="preserve"> δήλωσε παρών στην περίπτωση που χρειαστεί η διάθεση επιπλέον μέσων, εκτός των ήδη διατεθέντων.</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Στη συνέχεια οι Υπουργοί αναχώρησαν για την περιοχή του Ληξουρίου που έχει πληγεί περισσότερο από τον σεισμό και εποπτεία των φορέων περιοχής ευθύνης τους.</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p>
    <w:p w:rsidR="006473F8" w:rsidRPr="00B2562B" w:rsidRDefault="006473F8" w:rsidP="00A8384D">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Ειδικότερα σημειώνονται τα ακόλουθα:</w:t>
      </w:r>
    </w:p>
    <w:p w:rsidR="006473F8" w:rsidRPr="00B2562B" w:rsidRDefault="006473F8" w:rsidP="00A8384D">
      <w:pPr>
        <w:pStyle w:val="NormalWeb"/>
        <w:numPr>
          <w:ilvl w:val="0"/>
          <w:numId w:val="8"/>
        </w:numPr>
        <w:shd w:val="clear" w:color="auto" w:fill="FEFEFA"/>
        <w:spacing w:before="0" w:beforeAutospacing="0" w:after="0" w:afterAutospacing="0" w:line="270" w:lineRule="atLeast"/>
        <w:jc w:val="both"/>
        <w:textAlignment w:val="baseline"/>
        <w:rPr>
          <w:rFonts w:ascii="Calibri" w:hAnsi="Calibri" w:cs="Arial"/>
          <w:color w:val="000000"/>
        </w:rPr>
      </w:pPr>
      <w:r w:rsidRPr="00B2562B">
        <w:rPr>
          <w:rFonts w:ascii="Calibri" w:hAnsi="Calibri" w:cs="Arial"/>
          <w:color w:val="000000"/>
          <w:bdr w:val="none" w:sz="0" w:space="0" w:color="auto" w:frame="1"/>
        </w:rPr>
        <w:t xml:space="preserve">Από πλευράς του </w:t>
      </w:r>
      <w:r w:rsidRPr="00A8384D">
        <w:rPr>
          <w:rFonts w:ascii="Calibri" w:hAnsi="Calibri" w:cs="Arial"/>
          <w:b/>
          <w:color w:val="000000"/>
          <w:bdr w:val="none" w:sz="0" w:space="0" w:color="auto" w:frame="1"/>
        </w:rPr>
        <w:t>ΔΕΔΔΗΕ</w:t>
      </w:r>
      <w:r w:rsidRPr="00B2562B">
        <w:rPr>
          <w:rFonts w:ascii="Calibri" w:hAnsi="Calibri" w:cs="Arial"/>
          <w:color w:val="000000"/>
          <w:bdr w:val="none" w:sz="0" w:space="0" w:color="auto" w:frame="1"/>
        </w:rPr>
        <w:t xml:space="preserve"> υπήρξε πρόβλημα σε 3 στύλους μέσης τάσης καθώς και σε κομμένα καλώδια χαμηλής τάσης στην ευρύτερη περιοχή του Ληξουρίου, όπου και αποκαταστάθηκαν άμεσα. Επιχείρησαν 4 συνεργεία με 12 άτομα τεχνικό προσωπικό, τα οποία και θα ενισχυθούν άμεσα με ακόμα 2 οχήματα και 4 άτομα τεχνικό προσωπικό. Σημειώνεται ότι βλάβες στο δίκτυο χαμηλής τάσης αποκαταστάθηκαν και σε άλλες περιοχές του νησιού και αυτή τη στιγμή ολόκληρο το νησί ηλεκτροδοτείται κανονικά.</w:t>
      </w:r>
    </w:p>
    <w:p w:rsidR="006473F8" w:rsidRPr="00B2562B" w:rsidRDefault="006473F8" w:rsidP="00A8384D">
      <w:pPr>
        <w:pStyle w:val="NormalWeb"/>
        <w:numPr>
          <w:ilvl w:val="0"/>
          <w:numId w:val="8"/>
        </w:numPr>
        <w:shd w:val="clear" w:color="auto" w:fill="FEFEFA"/>
        <w:spacing w:before="0" w:beforeAutospacing="0" w:after="0" w:afterAutospacing="0" w:line="270" w:lineRule="atLeast"/>
        <w:jc w:val="both"/>
        <w:textAlignment w:val="baseline"/>
        <w:rPr>
          <w:rFonts w:ascii="Calibri" w:hAnsi="Calibri" w:cs="Arial"/>
          <w:color w:val="000000"/>
        </w:rPr>
      </w:pPr>
      <w:r w:rsidRPr="00B2562B">
        <w:rPr>
          <w:rFonts w:ascii="Calibri" w:hAnsi="Calibri" w:cs="Arial"/>
          <w:color w:val="000000"/>
          <w:bdr w:val="none" w:sz="0" w:space="0" w:color="auto" w:frame="1"/>
        </w:rPr>
        <w:t xml:space="preserve">Από πλευράς της </w:t>
      </w:r>
      <w:r w:rsidRPr="00A8384D">
        <w:rPr>
          <w:rFonts w:ascii="Calibri" w:hAnsi="Calibri" w:cs="Arial"/>
          <w:b/>
          <w:color w:val="000000"/>
          <w:bdr w:val="none" w:sz="0" w:space="0" w:color="auto" w:frame="1"/>
        </w:rPr>
        <w:t>Δ/νσης Δημόσιας Υγείας και Κοινωνικής Μέριμνας</w:t>
      </w:r>
      <w:r w:rsidRPr="00B2562B">
        <w:rPr>
          <w:rFonts w:ascii="Calibri" w:hAnsi="Calibri" w:cs="Arial"/>
          <w:color w:val="000000"/>
          <w:bdr w:val="none" w:sz="0" w:space="0" w:color="auto" w:frame="1"/>
        </w:rPr>
        <w:t xml:space="preserve"> της </w:t>
      </w:r>
      <w:r w:rsidRPr="00A8384D">
        <w:rPr>
          <w:rFonts w:ascii="Calibri" w:hAnsi="Calibri" w:cs="Arial"/>
          <w:b/>
          <w:color w:val="000000"/>
          <w:bdr w:val="none" w:sz="0" w:space="0" w:color="auto" w:frame="1"/>
        </w:rPr>
        <w:t>Π.Ε. Κεφαλονιάς</w:t>
      </w:r>
      <w:r w:rsidRPr="00B2562B">
        <w:rPr>
          <w:rFonts w:ascii="Calibri" w:hAnsi="Calibri" w:cs="Arial"/>
          <w:color w:val="000000"/>
          <w:bdr w:val="none" w:sz="0" w:space="0" w:color="auto" w:frame="1"/>
        </w:rPr>
        <w:t xml:space="preserve"> πραγματοποιούνται συνεχείς δειγματοληψίες για την ποιότητα του πόσιμου νερού στο δίκτυο ύδρευσης της ΔΕΥΑΚ και πραγματοποιήθηκε προληπτικά υπερχλωρίωση. Λόγω βλαβών στο δίκτυο ύδρευσης, εκδόθηκε απαγόρευση στη Δημοτική Ενότητα Ληξουρίου για χρήση του νερού ως πόσιμου. Μετά και το δεύτερο σεισμικό γεγονός διακόπηκε η παροχή νερού μέχρι αποκατάστασης των βλαβών. Για το λόγο αυτό διατέθηκαν στους κατοίκους 14.000 μπουκάλια εμφιαλωμένου νερού και υπάρχουν σε άμεση διάθεση άλλα 100.000. Επίσης διατέθηκαν 830 κουβέρτες, 25 σκηνές, και 1000 μερίδες φαγητού μέσω του Δήμου Κεφαλονιάς.</w:t>
      </w:r>
    </w:p>
    <w:p w:rsidR="006473F8" w:rsidRPr="00B2562B" w:rsidRDefault="006473F8" w:rsidP="00A8384D">
      <w:pPr>
        <w:pStyle w:val="NormalWeb"/>
        <w:numPr>
          <w:ilvl w:val="0"/>
          <w:numId w:val="8"/>
        </w:numPr>
        <w:shd w:val="clear" w:color="auto" w:fill="FEFEFA"/>
        <w:spacing w:before="0" w:beforeAutospacing="0" w:after="0" w:afterAutospacing="0" w:line="270" w:lineRule="atLeast"/>
        <w:jc w:val="both"/>
        <w:textAlignment w:val="baseline"/>
        <w:rPr>
          <w:rFonts w:ascii="Calibri" w:hAnsi="Calibri" w:cs="Arial"/>
          <w:color w:val="000000"/>
        </w:rPr>
      </w:pPr>
      <w:r w:rsidRPr="00B2562B">
        <w:rPr>
          <w:rFonts w:ascii="Calibri" w:hAnsi="Calibri" w:cs="Arial"/>
          <w:color w:val="000000"/>
          <w:bdr w:val="none" w:sz="0" w:space="0" w:color="auto" w:frame="1"/>
        </w:rPr>
        <w:t xml:space="preserve">Από τη </w:t>
      </w:r>
      <w:r w:rsidRPr="00A8384D">
        <w:rPr>
          <w:rFonts w:ascii="Calibri" w:hAnsi="Calibri" w:cs="Arial"/>
          <w:b/>
          <w:color w:val="000000"/>
          <w:bdr w:val="none" w:sz="0" w:space="0" w:color="auto" w:frame="1"/>
        </w:rPr>
        <w:t>Δ/νση Τεχνικών Έργων Π.Ε. Κεφαλονιάς</w:t>
      </w:r>
      <w:r w:rsidRPr="00B2562B">
        <w:rPr>
          <w:rFonts w:ascii="Calibri" w:hAnsi="Calibri" w:cs="Arial"/>
          <w:color w:val="000000"/>
          <w:bdr w:val="none" w:sz="0" w:space="0" w:color="auto" w:frame="1"/>
        </w:rPr>
        <w:t xml:space="preserve"> γίνεται επιτήρηση του επαρχιακού οδικού δικτύου, άρσεις καταπτώσεων και κατάλληλη σήμανση με τη χρήση όλων των διαθέσιμων μέσων και προσωπικού. Ιδιαίτερα για το οδικό δίκτυο Ληξουρίου Αργοστολίου, αυτό παραμένει ανοιχτό για οχήματα εκτάκτων αναγκών και συνεχίζονται εντατικά οι εργασίες πλήρους αποκατάστασης του.</w:t>
      </w:r>
    </w:p>
    <w:p w:rsidR="006473F8" w:rsidRDefault="006473F8" w:rsidP="00A8384D">
      <w:pPr>
        <w:pStyle w:val="NormalWeb"/>
        <w:shd w:val="clear" w:color="auto" w:fill="FEFEFA"/>
        <w:spacing w:before="0" w:beforeAutospacing="0" w:after="0" w:afterAutospacing="0" w:line="270" w:lineRule="atLeast"/>
        <w:ind w:left="360"/>
        <w:jc w:val="both"/>
        <w:textAlignment w:val="baseline"/>
        <w:rPr>
          <w:rFonts w:ascii="Calibri" w:hAnsi="Calibri" w:cs="Arial"/>
          <w:color w:val="000000"/>
          <w:bdr w:val="none" w:sz="0" w:space="0" w:color="auto" w:frame="1"/>
        </w:rPr>
      </w:pPr>
    </w:p>
    <w:p w:rsidR="006473F8" w:rsidRDefault="006473F8" w:rsidP="00A8384D">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Η </w:t>
      </w:r>
      <w:r w:rsidRPr="00A8384D">
        <w:rPr>
          <w:rFonts w:ascii="Calibri" w:hAnsi="Calibri" w:cs="Arial"/>
          <w:b/>
          <w:color w:val="000000"/>
          <w:bdr w:val="none" w:sz="0" w:space="0" w:color="auto" w:frame="1"/>
        </w:rPr>
        <w:t>Ελληνική Αστυνομία</w:t>
      </w:r>
      <w:r w:rsidRPr="00B2562B">
        <w:rPr>
          <w:rFonts w:ascii="Calibri" w:hAnsi="Calibri" w:cs="Arial"/>
          <w:color w:val="000000"/>
          <w:bdr w:val="none" w:sz="0" w:space="0" w:color="auto" w:frame="1"/>
        </w:rPr>
        <w:t xml:space="preserve">, με επικεφαλής τον Υπαρχηγό αυτής Αντιστράτηγο </w:t>
      </w:r>
      <w:r w:rsidRPr="00A8384D">
        <w:rPr>
          <w:rFonts w:ascii="Calibri" w:hAnsi="Calibri" w:cs="Arial"/>
          <w:b/>
          <w:color w:val="000000"/>
          <w:bdr w:val="none" w:sz="0" w:space="0" w:color="auto" w:frame="1"/>
        </w:rPr>
        <w:t>Αδαμάντιο Σταματάκη</w:t>
      </w:r>
      <w:r>
        <w:rPr>
          <w:rFonts w:ascii="Tahoma" w:hAnsi="Tahoma" w:cs="Tahoma"/>
          <w:sz w:val="21"/>
          <w:szCs w:val="21"/>
        </w:rPr>
        <w:t xml:space="preserve">, </w:t>
      </w:r>
      <w:r w:rsidRPr="00BF00EF">
        <w:rPr>
          <w:rFonts w:ascii="Calibri" w:hAnsi="Calibri" w:cs="Tahoma"/>
        </w:rPr>
        <w:t xml:space="preserve">τον Γενικό Αστυνομικό Διευθυντή Περιφέρειας Ιονίων Νήσων Υποστράτηγο </w:t>
      </w:r>
      <w:r w:rsidRPr="00BF00EF">
        <w:rPr>
          <w:rFonts w:ascii="Calibri" w:hAnsi="Calibri" w:cs="Tahoma"/>
          <w:b/>
        </w:rPr>
        <w:t>Χρήστο Κονταρίδη</w:t>
      </w:r>
      <w:r w:rsidRPr="00BF00EF">
        <w:rPr>
          <w:rFonts w:ascii="Calibri" w:hAnsi="Calibri" w:cs="Tahoma"/>
        </w:rPr>
        <w:t xml:space="preserve"> και τον επικεφαλής της Διεύθυνσης Χειρισμού Κρίσεων αστυνομικό διευθυντή </w:t>
      </w:r>
      <w:r w:rsidRPr="00BF00EF">
        <w:rPr>
          <w:rFonts w:ascii="Calibri" w:hAnsi="Calibri" w:cs="Tahoma"/>
          <w:b/>
        </w:rPr>
        <w:t>Παντελή Κουνελάκη</w:t>
      </w:r>
      <w:r w:rsidRPr="00BF00EF">
        <w:rPr>
          <w:rFonts w:ascii="Calibri" w:hAnsi="Calibri" w:cs="Arial"/>
          <w:color w:val="000000"/>
          <w:bdr w:val="none" w:sz="0" w:space="0" w:color="auto" w:frame="1"/>
        </w:rPr>
        <w:t>,</w:t>
      </w:r>
      <w:r w:rsidRPr="00B2562B">
        <w:rPr>
          <w:rFonts w:ascii="Calibri" w:hAnsi="Calibri" w:cs="Arial"/>
          <w:color w:val="000000"/>
          <w:bdr w:val="none" w:sz="0" w:space="0" w:color="auto" w:frame="1"/>
        </w:rPr>
        <w:t xml:space="preserve"> επιχειρεί για τη διασφάλιση της τάξης και ασφάλειας στις πληγείσες περιοχές και ενισχύεται με επιπλέον 30 άτομα και 5 περιπολικά, ειδικότερα στην περιοχή του Ληξουρίου. Επίσης βρίσκεται σε συνεργασία με τις τεχνικές υπηρεσίες της Περιφέρειας για την ασφάλεια του οδικού δικτύου Ληξουρίου Αργοστολίου.</w:t>
      </w:r>
    </w:p>
    <w:p w:rsidR="006473F8" w:rsidRDefault="006473F8" w:rsidP="00A8384D">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p>
    <w:p w:rsidR="006473F8" w:rsidRDefault="006473F8" w:rsidP="00A8384D">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Το </w:t>
      </w:r>
      <w:r w:rsidRPr="00A8384D">
        <w:rPr>
          <w:rFonts w:ascii="Calibri" w:hAnsi="Calibri" w:cs="Arial"/>
          <w:b/>
          <w:color w:val="000000"/>
          <w:bdr w:val="none" w:sz="0" w:space="0" w:color="auto" w:frame="1"/>
        </w:rPr>
        <w:t>Πυροσβεστικό Σώμα</w:t>
      </w:r>
      <w:r w:rsidRPr="00B2562B">
        <w:rPr>
          <w:rFonts w:ascii="Calibri" w:hAnsi="Calibri" w:cs="Arial"/>
          <w:color w:val="000000"/>
          <w:bdr w:val="none" w:sz="0" w:space="0" w:color="auto" w:frame="1"/>
        </w:rPr>
        <w:t xml:space="preserve"> με επικεφαλής το Γενικό Επιθεωρητή Νοτίου Ελλάδας Αντιστράτηγο ΠΣ </w:t>
      </w:r>
      <w:r w:rsidRPr="00A8384D">
        <w:rPr>
          <w:rFonts w:ascii="Calibri" w:hAnsi="Calibri" w:cs="Arial"/>
          <w:b/>
          <w:color w:val="000000"/>
          <w:bdr w:val="none" w:sz="0" w:space="0" w:color="auto" w:frame="1"/>
        </w:rPr>
        <w:t>Χαράλαμπο Αφάλη</w:t>
      </w:r>
      <w:r w:rsidRPr="00B2562B">
        <w:rPr>
          <w:rFonts w:ascii="Calibri" w:hAnsi="Calibri" w:cs="Arial"/>
          <w:color w:val="000000"/>
          <w:bdr w:val="none" w:sz="0" w:space="0" w:color="auto" w:frame="1"/>
        </w:rPr>
        <w:t xml:space="preserve">, συνεπικουρούμενο από τους Διοικητές της 1ης και 6ης ΕΜΑΚ, </w:t>
      </w:r>
      <w:r w:rsidRPr="00A8384D">
        <w:rPr>
          <w:rFonts w:ascii="Calibri" w:hAnsi="Calibri" w:cs="Arial"/>
          <w:b/>
          <w:color w:val="000000"/>
          <w:bdr w:val="none" w:sz="0" w:space="0" w:color="auto" w:frame="1"/>
        </w:rPr>
        <w:t>ενισχύεται με ομάδα 15 ατόμων με ειδικό διασωστικό όχημα σεισμών</w:t>
      </w:r>
      <w:r>
        <w:rPr>
          <w:rFonts w:ascii="Calibri" w:hAnsi="Calibri" w:cs="Arial"/>
          <w:color w:val="000000"/>
          <w:bdr w:val="none" w:sz="0" w:space="0" w:color="auto" w:frame="1"/>
        </w:rPr>
        <w:t xml:space="preserve"> καθώς και </w:t>
      </w:r>
      <w:r w:rsidRPr="00A8384D">
        <w:rPr>
          <w:rFonts w:ascii="Calibri" w:hAnsi="Calibri" w:cs="Arial"/>
          <w:b/>
          <w:color w:val="000000"/>
          <w:bdr w:val="none" w:sz="0" w:space="0" w:color="auto" w:frame="1"/>
        </w:rPr>
        <w:t>διασωστικό σκύλο της 1ης ΕΜΑΚ</w:t>
      </w:r>
      <w:r w:rsidRPr="00B2562B">
        <w:rPr>
          <w:rFonts w:ascii="Calibri" w:hAnsi="Calibri" w:cs="Arial"/>
          <w:color w:val="000000"/>
          <w:bdr w:val="none" w:sz="0" w:space="0" w:color="auto" w:frame="1"/>
        </w:rPr>
        <w:t xml:space="preserve"> ώστε να βρίσκονται σε άμεση ετοιμότητα αν αυτό απαιτηθεί. </w:t>
      </w:r>
    </w:p>
    <w:p w:rsidR="006473F8" w:rsidRPr="00B2562B" w:rsidRDefault="006473F8" w:rsidP="00A8384D">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Επίσης, βρίσκονται σε </w:t>
      </w:r>
      <w:r w:rsidRPr="00A8384D">
        <w:rPr>
          <w:rFonts w:ascii="Calibri" w:hAnsi="Calibri" w:cs="Arial"/>
          <w:b/>
          <w:color w:val="000000"/>
          <w:bdr w:val="none" w:sz="0" w:space="0" w:color="auto" w:frame="1"/>
        </w:rPr>
        <w:t>ετοιμότητα 6 εθελοντικές ομάδες</w:t>
      </w:r>
      <w:r w:rsidRPr="00B2562B">
        <w:rPr>
          <w:rFonts w:ascii="Calibri" w:hAnsi="Calibri" w:cs="Arial"/>
          <w:color w:val="000000"/>
          <w:bdr w:val="none" w:sz="0" w:space="0" w:color="auto" w:frame="1"/>
        </w:rPr>
        <w:t xml:space="preserve"> πολιτικής προστασίας του νησιού. Οι εν λόγω Εθελοντικές Ομάδες μετά την εκδήλωση του σεισμού ενεργοποιήθηκαν και προσφέρουν υπηρεσίες υπό την αιγίδα του Πυροσβεστικού Σώματος και τις εντολές της Γενικής Γραμματείας Πολιτικής Προστασίας και συγκεκριμένα:</w:t>
      </w:r>
    </w:p>
    <w:p w:rsidR="006473F8" w:rsidRPr="00B2562B" w:rsidRDefault="006473F8" w:rsidP="00A8384D">
      <w:pPr>
        <w:pStyle w:val="NormalWeb"/>
        <w:numPr>
          <w:ilvl w:val="0"/>
          <w:numId w:val="9"/>
        </w:numPr>
        <w:shd w:val="clear" w:color="auto" w:fill="FEFEFA"/>
        <w:spacing w:before="0" w:beforeAutospacing="0" w:after="0" w:afterAutospacing="0" w:line="270" w:lineRule="atLeast"/>
        <w:jc w:val="both"/>
        <w:textAlignment w:val="baseline"/>
        <w:rPr>
          <w:rFonts w:ascii="Calibri" w:hAnsi="Calibri" w:cs="Arial"/>
          <w:color w:val="000000"/>
          <w:bdr w:val="none" w:sz="0" w:space="0" w:color="auto" w:frame="1"/>
        </w:rPr>
      </w:pPr>
      <w:r>
        <w:rPr>
          <w:rFonts w:ascii="Calibri" w:hAnsi="Calibri" w:cs="Arial"/>
          <w:color w:val="000000"/>
          <w:bdr w:val="none" w:sz="0" w:space="0" w:color="auto" w:frame="1"/>
        </w:rPr>
        <w:t xml:space="preserve">α) Η </w:t>
      </w:r>
      <w:r w:rsidRPr="00A8384D">
        <w:rPr>
          <w:rFonts w:ascii="Calibri" w:hAnsi="Calibri" w:cs="Arial"/>
          <w:b/>
          <w:color w:val="000000"/>
          <w:bdr w:val="none" w:sz="0" w:space="0" w:color="auto" w:frame="1"/>
        </w:rPr>
        <w:t>Εθελοντική Ομάδα Προστασίας Περιβάλλοντος Πυλάρου</w:t>
      </w:r>
      <w:r w:rsidRPr="00B2562B">
        <w:rPr>
          <w:rFonts w:ascii="Calibri" w:hAnsi="Calibri" w:cs="Arial"/>
          <w:color w:val="000000"/>
          <w:bdr w:val="none" w:sz="0" w:space="0" w:color="auto" w:frame="1"/>
        </w:rPr>
        <w:t xml:space="preserve"> ενεργεί στη Δημοτική Ενότητα Πυλάρου με δεκαεννέα (19) άτομα και τρία (3) εξοπλισμένα εθελοντικά πυροσβεστικά οχήματα, το ένα εξ αυτών τύπου αγροτικό 4Χ4</w:t>
      </w:r>
    </w:p>
    <w:p w:rsidR="006473F8" w:rsidRPr="00B2562B" w:rsidRDefault="006473F8" w:rsidP="00A8384D">
      <w:pPr>
        <w:pStyle w:val="NormalWeb"/>
        <w:numPr>
          <w:ilvl w:val="0"/>
          <w:numId w:val="9"/>
        </w:numPr>
        <w:shd w:val="clear" w:color="auto" w:fill="FEFEFA"/>
        <w:spacing w:before="0" w:beforeAutospacing="0" w:after="0" w:afterAutospacing="0" w:line="270" w:lineRule="atLeast"/>
        <w:jc w:val="both"/>
        <w:textAlignment w:val="baseline"/>
        <w:rPr>
          <w:rFonts w:ascii="Calibri" w:hAnsi="Calibri" w:cs="Arial"/>
          <w:color w:val="000000"/>
          <w:bdr w:val="none" w:sz="0" w:space="0" w:color="auto" w:frame="1"/>
        </w:rPr>
      </w:pPr>
      <w:r>
        <w:rPr>
          <w:rFonts w:ascii="Calibri" w:hAnsi="Calibri" w:cs="Arial"/>
          <w:color w:val="000000"/>
          <w:bdr w:val="none" w:sz="0" w:space="0" w:color="auto" w:frame="1"/>
        </w:rPr>
        <w:t xml:space="preserve">β) Η </w:t>
      </w:r>
      <w:r w:rsidRPr="00A8384D">
        <w:rPr>
          <w:rFonts w:ascii="Calibri" w:hAnsi="Calibri" w:cs="Arial"/>
          <w:b/>
          <w:color w:val="000000"/>
          <w:bdr w:val="none" w:sz="0" w:space="0" w:color="auto" w:frame="1"/>
        </w:rPr>
        <w:t>Εθελοντική Ομάδα Δασοπροστασίας Κεφαλονιάς</w:t>
      </w:r>
      <w:r>
        <w:rPr>
          <w:rFonts w:ascii="Calibri" w:hAnsi="Calibri" w:cs="Arial"/>
          <w:color w:val="000000"/>
          <w:bdr w:val="none" w:sz="0" w:space="0" w:color="auto" w:frame="1"/>
        </w:rPr>
        <w:t xml:space="preserve"> ενεργεί στη Δημοτική Ενότητα </w:t>
      </w:r>
      <w:r w:rsidRPr="00B2562B">
        <w:rPr>
          <w:rFonts w:ascii="Calibri" w:hAnsi="Calibri" w:cs="Arial"/>
          <w:color w:val="000000"/>
          <w:bdr w:val="none" w:sz="0" w:space="0" w:color="auto" w:frame="1"/>
        </w:rPr>
        <w:t>Λειβαθούς με δεκαέξι (16) άτομα και δύο (2) εξοπλισμένα εθελοντικά πυροσβεστικά οχήματα τύπου αγροτικό 4Χ4.</w:t>
      </w:r>
    </w:p>
    <w:p w:rsidR="006473F8" w:rsidRPr="00B2562B" w:rsidRDefault="006473F8" w:rsidP="00A8384D">
      <w:pPr>
        <w:pStyle w:val="NormalWeb"/>
        <w:numPr>
          <w:ilvl w:val="0"/>
          <w:numId w:val="9"/>
        </w:numPr>
        <w:shd w:val="clear" w:color="auto" w:fill="FEFEFA"/>
        <w:spacing w:before="0" w:beforeAutospacing="0" w:after="0" w:afterAutospacing="0" w:line="270" w:lineRule="atLeast"/>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γ) </w:t>
      </w:r>
      <w:r>
        <w:rPr>
          <w:rFonts w:ascii="Calibri" w:hAnsi="Calibri" w:cs="Arial"/>
          <w:color w:val="000000"/>
          <w:bdr w:val="none" w:sz="0" w:space="0" w:color="auto" w:frame="1"/>
        </w:rPr>
        <w:t xml:space="preserve">Η </w:t>
      </w:r>
      <w:r w:rsidRPr="00A8384D">
        <w:rPr>
          <w:rFonts w:ascii="Calibri" w:hAnsi="Calibri" w:cs="Arial"/>
          <w:b/>
          <w:color w:val="000000"/>
          <w:bdr w:val="none" w:sz="0" w:space="0" w:color="auto" w:frame="1"/>
        </w:rPr>
        <w:t>Εθελοντική Ομάδα Δασοπροστασίας Ελειού-Προννών</w:t>
      </w:r>
      <w:r w:rsidRPr="00B2562B">
        <w:rPr>
          <w:rFonts w:ascii="Calibri" w:hAnsi="Calibri" w:cs="Arial"/>
          <w:color w:val="000000"/>
          <w:bdr w:val="none" w:sz="0" w:space="0" w:color="auto" w:frame="1"/>
        </w:rPr>
        <w:t xml:space="preserve"> ενεργεί στη δημοτική ενότητα Ελειού-Προννών με τριάντα τρία (33) άτομα και τρία (3) εξοπλισμένα εθελοντικά πυροσβεστικά οχήματα, το ένα εξ αυτών τύπου αγροτικό 4Χ4.</w:t>
      </w:r>
    </w:p>
    <w:p w:rsidR="006473F8" w:rsidRPr="00B2562B" w:rsidRDefault="006473F8" w:rsidP="00A8384D">
      <w:pPr>
        <w:pStyle w:val="NormalWeb"/>
        <w:numPr>
          <w:ilvl w:val="0"/>
          <w:numId w:val="9"/>
        </w:numPr>
        <w:shd w:val="clear" w:color="auto" w:fill="FEFEFA"/>
        <w:spacing w:before="0" w:beforeAutospacing="0" w:after="0" w:afterAutospacing="0" w:line="270" w:lineRule="atLeast"/>
        <w:jc w:val="both"/>
        <w:textAlignment w:val="baseline"/>
        <w:rPr>
          <w:rFonts w:ascii="Calibri" w:hAnsi="Calibri" w:cs="Arial"/>
          <w:color w:val="000000"/>
          <w:bdr w:val="none" w:sz="0" w:space="0" w:color="auto" w:frame="1"/>
        </w:rPr>
      </w:pPr>
      <w:r>
        <w:rPr>
          <w:rFonts w:ascii="Calibri" w:hAnsi="Calibri" w:cs="Arial"/>
          <w:color w:val="000000"/>
          <w:bdr w:val="none" w:sz="0" w:space="0" w:color="auto" w:frame="1"/>
        </w:rPr>
        <w:t xml:space="preserve">δ) Η </w:t>
      </w:r>
      <w:r w:rsidRPr="00A8384D">
        <w:rPr>
          <w:rFonts w:ascii="Calibri" w:hAnsi="Calibri" w:cs="Arial"/>
          <w:b/>
          <w:color w:val="000000"/>
          <w:bdr w:val="none" w:sz="0" w:space="0" w:color="auto" w:frame="1"/>
        </w:rPr>
        <w:t>Εθελοντική Ομάδα Προστασίας Περιβάλλοντος Ερίσου</w:t>
      </w:r>
      <w:r w:rsidRPr="00B2562B">
        <w:rPr>
          <w:rFonts w:ascii="Calibri" w:hAnsi="Calibri" w:cs="Arial"/>
          <w:color w:val="000000"/>
          <w:bdr w:val="none" w:sz="0" w:space="0" w:color="auto" w:frame="1"/>
        </w:rPr>
        <w:t xml:space="preserve"> ενεργεί στη Δημοτική Ενότητα Ερίσου με είκοσι οκτώ (28) άτομα και δύο (2) εξοπλισμένα εθελοντικά πυροσβεστικά οχήματα, το ένα εξ αυτών τύπου αγροτικό 4Χ4.</w:t>
      </w:r>
    </w:p>
    <w:p w:rsidR="006473F8" w:rsidRPr="00B2562B" w:rsidRDefault="006473F8" w:rsidP="00A8384D">
      <w:pPr>
        <w:pStyle w:val="NormalWeb"/>
        <w:numPr>
          <w:ilvl w:val="0"/>
          <w:numId w:val="9"/>
        </w:numPr>
        <w:shd w:val="clear" w:color="auto" w:fill="FEFEFA"/>
        <w:spacing w:before="0" w:beforeAutospacing="0" w:after="0" w:afterAutospacing="0" w:line="270" w:lineRule="atLeast"/>
        <w:jc w:val="both"/>
        <w:textAlignment w:val="baseline"/>
        <w:rPr>
          <w:rFonts w:ascii="Calibri" w:hAnsi="Calibri" w:cs="Arial"/>
          <w:color w:val="000000"/>
          <w:bdr w:val="none" w:sz="0" w:space="0" w:color="auto" w:frame="1"/>
        </w:rPr>
      </w:pPr>
      <w:r>
        <w:rPr>
          <w:rFonts w:ascii="Calibri" w:hAnsi="Calibri" w:cs="Arial"/>
          <w:color w:val="000000"/>
          <w:bdr w:val="none" w:sz="0" w:space="0" w:color="auto" w:frame="1"/>
        </w:rPr>
        <w:t xml:space="preserve">ε) Η </w:t>
      </w:r>
      <w:r w:rsidRPr="00A8384D">
        <w:rPr>
          <w:rFonts w:ascii="Calibri" w:hAnsi="Calibri" w:cs="Arial"/>
          <w:b/>
          <w:color w:val="000000"/>
          <w:bdr w:val="none" w:sz="0" w:space="0" w:color="auto" w:frame="1"/>
        </w:rPr>
        <w:t>Εθελοντική Ομάδα Δασοπροστασίας</w:t>
      </w:r>
      <w:r>
        <w:rPr>
          <w:rFonts w:ascii="Calibri" w:hAnsi="Calibri" w:cs="Arial"/>
          <w:b/>
          <w:color w:val="000000"/>
          <w:bdr w:val="none" w:sz="0" w:space="0" w:color="auto" w:frame="1"/>
        </w:rPr>
        <w:t xml:space="preserve"> 21η</w:t>
      </w:r>
      <w:r w:rsidRPr="00A8384D">
        <w:rPr>
          <w:rFonts w:ascii="Calibri" w:hAnsi="Calibri" w:cs="Arial"/>
          <w:b/>
          <w:color w:val="000000"/>
          <w:bdr w:val="none" w:sz="0" w:space="0" w:color="auto" w:frame="1"/>
        </w:rPr>
        <w:t>ς Λειβαθούς</w:t>
      </w:r>
      <w:r w:rsidRPr="00B2562B">
        <w:rPr>
          <w:rFonts w:ascii="Calibri" w:hAnsi="Calibri" w:cs="Arial"/>
          <w:color w:val="000000"/>
          <w:bdr w:val="none" w:sz="0" w:space="0" w:color="auto" w:frame="1"/>
        </w:rPr>
        <w:t xml:space="preserve"> ενεργεί στη Δημοτική Ενότητα   Λειβαθούς με δεκατέσσερα (14) άτομα και δε διαθέτει οχήματα.</w:t>
      </w:r>
    </w:p>
    <w:p w:rsidR="006473F8" w:rsidRPr="00B2562B" w:rsidRDefault="006473F8" w:rsidP="00B2562B">
      <w:pPr>
        <w:pStyle w:val="NormalWeb"/>
        <w:shd w:val="clear" w:color="auto" w:fill="FEFEFA"/>
        <w:spacing w:before="0" w:beforeAutospacing="0" w:after="0" w:afterAutospacing="0" w:line="270" w:lineRule="atLeast"/>
        <w:ind w:left="142"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στ) Η </w:t>
      </w:r>
      <w:r w:rsidRPr="00A8384D">
        <w:rPr>
          <w:rFonts w:ascii="Calibri" w:hAnsi="Calibri" w:cs="Arial"/>
          <w:b/>
          <w:color w:val="000000"/>
          <w:bdr w:val="none" w:sz="0" w:space="0" w:color="auto" w:frame="1"/>
        </w:rPr>
        <w:t>Εθελοντική Ομάδα Δασοπροστασίας Παλικής</w:t>
      </w:r>
      <w:r w:rsidRPr="00B2562B">
        <w:rPr>
          <w:rFonts w:ascii="Calibri" w:hAnsi="Calibri" w:cs="Arial"/>
          <w:color w:val="000000"/>
          <w:bdr w:val="none" w:sz="0" w:space="0" w:color="auto" w:frame="1"/>
        </w:rPr>
        <w:t xml:space="preserve"> ενεργε</w:t>
      </w:r>
      <w:r>
        <w:rPr>
          <w:rFonts w:ascii="Calibri" w:hAnsi="Calibri" w:cs="Arial"/>
          <w:color w:val="000000"/>
          <w:bdr w:val="none" w:sz="0" w:space="0" w:color="auto" w:frame="1"/>
        </w:rPr>
        <w:t xml:space="preserve">ί στη Δημοτική Ενότητα Παλικής </w:t>
      </w:r>
      <w:r w:rsidRPr="00B2562B">
        <w:rPr>
          <w:rFonts w:ascii="Calibri" w:hAnsi="Calibri" w:cs="Arial"/>
          <w:color w:val="000000"/>
          <w:bdr w:val="none" w:sz="0" w:space="0" w:color="auto" w:frame="1"/>
        </w:rPr>
        <w:t>με είκοσι εννέα (29) άτομα και δύο (2) εξοπλισμένα εθελοντικά πυροσβεστικά οχήματα.</w:t>
      </w:r>
    </w:p>
    <w:p w:rsidR="006473F8" w:rsidRDefault="006473F8" w:rsidP="00B2562B">
      <w:pPr>
        <w:pStyle w:val="NormalWeb"/>
        <w:shd w:val="clear" w:color="auto" w:fill="FEFEFA"/>
        <w:spacing w:before="0" w:beforeAutospacing="0" w:after="0" w:afterAutospacing="0" w:line="270" w:lineRule="atLeast"/>
        <w:ind w:left="142"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Σημειώνεται ότι λόγω εκτεταμένων ζημιών έγινε </w:t>
      </w:r>
      <w:r w:rsidRPr="00A8384D">
        <w:rPr>
          <w:rFonts w:ascii="Calibri" w:hAnsi="Calibri" w:cs="Arial"/>
          <w:b/>
          <w:color w:val="000000"/>
          <w:bdr w:val="none" w:sz="0" w:space="0" w:color="auto" w:frame="1"/>
        </w:rPr>
        <w:t>μετεγκατάσταση του Πυροσβεστικού  Κλιμακίου Ληξουρίου</w:t>
      </w:r>
      <w:r w:rsidRPr="00B2562B">
        <w:rPr>
          <w:rFonts w:ascii="Calibri" w:hAnsi="Calibri" w:cs="Arial"/>
          <w:color w:val="000000"/>
          <w:bdr w:val="none" w:sz="0" w:space="0" w:color="auto" w:frame="1"/>
        </w:rPr>
        <w:t>.</w:t>
      </w:r>
    </w:p>
    <w:p w:rsidR="006473F8" w:rsidRPr="00B2562B" w:rsidRDefault="006473F8" w:rsidP="00B2562B">
      <w:pPr>
        <w:pStyle w:val="NormalWeb"/>
        <w:shd w:val="clear" w:color="auto" w:fill="FEFEFA"/>
        <w:spacing w:before="0" w:beforeAutospacing="0" w:after="0" w:afterAutospacing="0" w:line="270" w:lineRule="atLeast"/>
        <w:ind w:left="142" w:firstLine="360"/>
        <w:jc w:val="both"/>
        <w:textAlignment w:val="baseline"/>
        <w:rPr>
          <w:rFonts w:ascii="Calibri" w:hAnsi="Calibri" w:cs="Arial"/>
          <w:color w:val="000000"/>
        </w:rPr>
      </w:pP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Το </w:t>
      </w:r>
      <w:r w:rsidRPr="00A8384D">
        <w:rPr>
          <w:rFonts w:ascii="Calibri" w:hAnsi="Calibri" w:cs="Arial"/>
          <w:b/>
          <w:color w:val="000000"/>
          <w:bdr w:val="none" w:sz="0" w:space="0" w:color="auto" w:frame="1"/>
        </w:rPr>
        <w:t>Λιμενικό Σώμα / Ελληνική Ακτοφυλακή</w:t>
      </w:r>
      <w:r>
        <w:rPr>
          <w:rFonts w:ascii="Calibri" w:hAnsi="Calibri" w:cs="Arial"/>
          <w:color w:val="000000"/>
          <w:bdr w:val="none" w:sz="0" w:space="0" w:color="auto" w:frame="1"/>
        </w:rPr>
        <w:t xml:space="preserve"> ενισχύεται</w:t>
      </w:r>
      <w:r w:rsidRPr="00B2562B">
        <w:rPr>
          <w:rFonts w:ascii="Calibri" w:hAnsi="Calibri" w:cs="Arial"/>
          <w:color w:val="000000"/>
          <w:bdr w:val="none" w:sz="0" w:space="0" w:color="auto" w:frame="1"/>
        </w:rPr>
        <w:t xml:space="preserve"> με 15 άτομα, ένα ναυαγοσωστικό παντός καιρού για μεταφορά εκτάκτων περιστατικών από θάλασσα, καθώς και 6 εξειδικευμένων βατραχανθρώπων για τη χαρτογράφηση των δύο λιμένων, του Αργοστολίου και του Ληξουρίου. Σημειώνεται ότι για την εκτίμηση της κατάστασης των λιμένων θα γίνουν μελέτες από ειδικούς λιμενολόγους για την άμεση αποκατάστασή τους.</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rPr>
      </w:pP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Από τον </w:t>
      </w:r>
      <w:r w:rsidRPr="005356AB">
        <w:rPr>
          <w:rFonts w:ascii="Calibri" w:hAnsi="Calibri" w:cs="Arial"/>
          <w:b/>
          <w:color w:val="000000"/>
          <w:bdr w:val="none" w:sz="0" w:space="0" w:color="auto" w:frame="1"/>
        </w:rPr>
        <w:t>ΟΤΕ</w:t>
      </w:r>
      <w:r w:rsidRPr="00B2562B">
        <w:rPr>
          <w:rFonts w:ascii="Calibri" w:hAnsi="Calibri" w:cs="Arial"/>
          <w:color w:val="000000"/>
          <w:bdr w:val="none" w:sz="0" w:space="0" w:color="auto" w:frame="1"/>
        </w:rPr>
        <w:t xml:space="preserve"> δεν αναφέρθηκαν προβλήματα στις τηλεπικοινωνίες και ενίσχυσαν τις τηλεφωνικές γραμμές των συντονιστικών κέντρων και των δημοσίων υπηρεσιών.</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rPr>
      </w:pP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Στο </w:t>
      </w:r>
      <w:r w:rsidRPr="005356AB">
        <w:rPr>
          <w:rFonts w:ascii="Calibri" w:hAnsi="Calibri" w:cs="Arial"/>
          <w:b/>
          <w:color w:val="000000"/>
          <w:bdr w:val="none" w:sz="0" w:space="0" w:color="auto" w:frame="1"/>
        </w:rPr>
        <w:t>αεροδρόμιο Κεφαλονιάς</w:t>
      </w:r>
      <w:r w:rsidRPr="00B2562B">
        <w:rPr>
          <w:rFonts w:ascii="Calibri" w:hAnsi="Calibri" w:cs="Arial"/>
          <w:color w:val="000000"/>
          <w:bdr w:val="none" w:sz="0" w:space="0" w:color="auto" w:frame="1"/>
        </w:rPr>
        <w:t xml:space="preserve"> πραγματοποιούνται κανονικά όλες οι πτήσεις και αποκαθίστανται σταδιακά οι βλάβες οι οποίες παρουσιάστηκαν μόνο στην κτηριακή υποδομή. Σημειώνεται οι κτηριακές εγκαταστάσεις επιθεωρούνται από μηχανικούς της ΥΑΣ καθώς και τεχνικό κλιμάκιο της ΥΠΑ.</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rPr>
      </w:pP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Τα </w:t>
      </w:r>
      <w:r w:rsidRPr="005356AB">
        <w:rPr>
          <w:rFonts w:ascii="Calibri" w:hAnsi="Calibri" w:cs="Arial"/>
          <w:b/>
          <w:color w:val="000000"/>
          <w:bdr w:val="none" w:sz="0" w:space="0" w:color="auto" w:frame="1"/>
        </w:rPr>
        <w:t>νοσοκομεία Αργοστολίου και Ληξουρίου</w:t>
      </w:r>
      <w:r w:rsidRPr="00B2562B">
        <w:rPr>
          <w:rFonts w:ascii="Calibri" w:hAnsi="Calibri" w:cs="Arial"/>
          <w:color w:val="000000"/>
          <w:bdr w:val="none" w:sz="0" w:space="0" w:color="auto" w:frame="1"/>
        </w:rPr>
        <w:t xml:space="preserve"> λειτουργούν και βρίσκονται σε ετοιμότητα να αντιμετωπίσουν περιστατικά υγείας. Στο Νοσοκομείο Ληξουρίου, αν και παρατηρήθηκαν ζημιές στην τοιχοποιία του παλαιού κτηρίου, λειτουργεί κανονικά η νέα πτέρυγα Νιάρχου, ενώ την Τετάρτη το πρωί ανοίγει και η νέα πτέρυγα Βεργωτή στο Νοσοκομείο Αργοστολίου. Τα Νοσοκομεία ενισχύθηκαν με 15 ιατρούς από το Στρατό, το Ναυτικού και το ΕΚΕΠΥ. Σημειώνεται ότι λειτουργούν κανονικά τα Κέντρα Υγείας Σάμης και Ιθάκης.</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rPr>
      </w:pP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Από την </w:t>
      </w:r>
      <w:r w:rsidRPr="005356AB">
        <w:rPr>
          <w:rFonts w:ascii="Calibri" w:hAnsi="Calibri" w:cs="Arial"/>
          <w:b/>
          <w:color w:val="000000"/>
          <w:bdr w:val="none" w:sz="0" w:space="0" w:color="auto" w:frame="1"/>
        </w:rPr>
        <w:t>Υπηρεσία Αποκατάστασης Σεισμοπλήκτων</w:t>
      </w:r>
      <w:r w:rsidRPr="00B2562B">
        <w:rPr>
          <w:rFonts w:ascii="Calibri" w:hAnsi="Calibri" w:cs="Arial"/>
          <w:color w:val="000000"/>
          <w:bdr w:val="none" w:sz="0" w:space="0" w:color="auto" w:frame="1"/>
        </w:rPr>
        <w:t xml:space="preserve"> της ΓΓΔΕ, πραγματοποιήθηκαν μέχρι χθες το πρωί </w:t>
      </w:r>
      <w:r w:rsidRPr="005356AB">
        <w:rPr>
          <w:rFonts w:ascii="Calibri" w:hAnsi="Calibri" w:cs="Arial"/>
          <w:b/>
          <w:color w:val="000000"/>
          <w:bdr w:val="none" w:sz="0" w:space="0" w:color="auto" w:frame="1"/>
        </w:rPr>
        <w:t>1.680 έλεγχοι εκ των οποίων τα 760 κτίρια κρίθηκαν προσωρινά μη κατοικήσιμα.</w:t>
      </w:r>
      <w:r w:rsidRPr="00B2562B">
        <w:rPr>
          <w:rFonts w:ascii="Calibri" w:hAnsi="Calibri" w:cs="Arial"/>
          <w:color w:val="000000"/>
          <w:bdr w:val="none" w:sz="0" w:space="0" w:color="auto" w:frame="1"/>
        </w:rPr>
        <w:t xml:space="preserve"> Μετά τον χθεσινό σεισμό έχει ξεκινήσει η διαδικασία επανελέγχου των κτιρίων, η οποία θα συνεχιστεί με γενική σάρωση των κτιρίων από 100 και πλέον μηχανικούς από Υπηρεσίες του Υπουργείου και τα ΤΑΣ.</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rPr>
      </w:pP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Από τη </w:t>
      </w:r>
      <w:r w:rsidRPr="005356AB">
        <w:rPr>
          <w:rFonts w:ascii="Calibri" w:hAnsi="Calibri" w:cs="Arial"/>
          <w:b/>
          <w:color w:val="000000"/>
          <w:bdr w:val="none" w:sz="0" w:space="0" w:color="auto" w:frame="1"/>
        </w:rPr>
        <w:t>Γενική Γραμματεία Πρόνοιας του Υπουργείου Εργασίας Κοινωνικής Ασφάλισης και Πρόνοιας</w:t>
      </w:r>
      <w:r w:rsidRPr="00B2562B">
        <w:rPr>
          <w:rFonts w:ascii="Calibri" w:hAnsi="Calibri" w:cs="Arial"/>
          <w:color w:val="000000"/>
          <w:bdr w:val="none" w:sz="0" w:space="0" w:color="auto" w:frame="1"/>
        </w:rPr>
        <w:t>, έγινε άμεση διάθεση 1</w:t>
      </w:r>
      <w:r>
        <w:rPr>
          <w:rFonts w:ascii="Calibri" w:hAnsi="Calibri" w:cs="Arial"/>
          <w:color w:val="000000"/>
          <w:bdr w:val="none" w:sz="0" w:space="0" w:color="auto" w:frame="1"/>
        </w:rPr>
        <w:t>.</w:t>
      </w:r>
      <w:r w:rsidRPr="00B2562B">
        <w:rPr>
          <w:rFonts w:ascii="Calibri" w:hAnsi="Calibri" w:cs="Arial"/>
          <w:color w:val="000000"/>
          <w:bdr w:val="none" w:sz="0" w:space="0" w:color="auto" w:frame="1"/>
        </w:rPr>
        <w:t xml:space="preserve">200 κουβερτών και 100.000 </w:t>
      </w:r>
      <w:r>
        <w:rPr>
          <w:rFonts w:ascii="Calibri" w:hAnsi="Calibri" w:cs="Arial"/>
          <w:color w:val="000000"/>
          <w:bdr w:val="none" w:sz="0" w:space="0" w:color="auto" w:frame="1"/>
        </w:rPr>
        <w:t>ευρώ</w:t>
      </w:r>
      <w:r w:rsidRPr="00B2562B">
        <w:rPr>
          <w:rFonts w:ascii="Calibri" w:hAnsi="Calibri" w:cs="Arial"/>
          <w:color w:val="000000"/>
          <w:bdr w:val="none" w:sz="0" w:space="0" w:color="auto" w:frame="1"/>
        </w:rPr>
        <w:t xml:space="preserve"> για την κάλυψη άμεσων βιοτικών αναγκών για τον πρώτο σεισμό. Μετά τον χθεσινό σεισμό υπεγράφη η διάθεση 1000 ακόμα κουβερτών και δόθηκε η έγκριση από τον Υπουργό Εργασίας για τη διάθεση επιπλέον 100.000 </w:t>
      </w:r>
      <w:r>
        <w:rPr>
          <w:rFonts w:ascii="Calibri" w:hAnsi="Calibri" w:cs="Arial"/>
          <w:color w:val="000000"/>
          <w:bdr w:val="none" w:sz="0" w:space="0" w:color="auto" w:frame="1"/>
        </w:rPr>
        <w:t>ευρώ</w:t>
      </w:r>
      <w:r w:rsidRPr="00B2562B">
        <w:rPr>
          <w:rFonts w:ascii="Calibri" w:hAnsi="Calibri" w:cs="Arial"/>
          <w:color w:val="000000"/>
          <w:bdr w:val="none" w:sz="0" w:space="0" w:color="auto" w:frame="1"/>
        </w:rPr>
        <w:t xml:space="preserve">. </w:t>
      </w:r>
    </w:p>
    <w:p w:rsidR="006473F8"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bdr w:val="none" w:sz="0" w:space="0" w:color="auto" w:frame="1"/>
        </w:rPr>
      </w:pPr>
      <w:r w:rsidRPr="00B2562B">
        <w:rPr>
          <w:rFonts w:ascii="Calibri" w:hAnsi="Calibri" w:cs="Arial"/>
          <w:color w:val="000000"/>
          <w:bdr w:val="none" w:sz="0" w:space="0" w:color="auto" w:frame="1"/>
        </w:rPr>
        <w:t xml:space="preserve">Πέραν των ανωτέρω στο Ληξούρι αποφασίστηκε να διατεθεί άμεσα η κινητή μονάδα παρέμβασης του </w:t>
      </w:r>
      <w:r w:rsidRPr="005356AB">
        <w:rPr>
          <w:rFonts w:ascii="Calibri" w:hAnsi="Calibri" w:cs="Arial"/>
          <w:b/>
          <w:color w:val="000000"/>
          <w:bdr w:val="none" w:sz="0" w:space="0" w:color="auto" w:frame="1"/>
        </w:rPr>
        <w:t>Εθνικού Κέντρου Κοινωνικής Αλληλεγγύης</w:t>
      </w:r>
      <w:r>
        <w:rPr>
          <w:rFonts w:ascii="Calibri" w:hAnsi="Calibri" w:cs="Arial"/>
          <w:color w:val="000000"/>
          <w:bdr w:val="none" w:sz="0" w:space="0" w:color="auto" w:frame="1"/>
        </w:rPr>
        <w:t xml:space="preserve"> (ΕΚΚΑ</w:t>
      </w:r>
      <w:r w:rsidRPr="00B2562B">
        <w:rPr>
          <w:rFonts w:ascii="Calibri" w:hAnsi="Calibri" w:cs="Arial"/>
          <w:color w:val="000000"/>
          <w:bdr w:val="none" w:sz="0" w:space="0" w:color="auto" w:frame="1"/>
        </w:rPr>
        <w:t>), στελεχωμένη με κοινωνικούς λειτουργούς και ψυχολόγους. Επίσης, υπογράφηκε από το Υπουργείο 6-μηνο πάγωμα καταβολής ασφαλιστικών οφειλών. Τέλος, σε συνεργασία με το ΓΕΕΘΑ, διατέθηκαν 250 σκηνές και 1000 υπνόσακοι.</w:t>
      </w: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rPr>
      </w:pPr>
    </w:p>
    <w:p w:rsidR="006473F8" w:rsidRPr="00B2562B" w:rsidRDefault="006473F8" w:rsidP="00B2562B">
      <w:pPr>
        <w:pStyle w:val="NormalWeb"/>
        <w:shd w:val="clear" w:color="auto" w:fill="FEFEFA"/>
        <w:spacing w:before="0" w:beforeAutospacing="0" w:after="0" w:afterAutospacing="0" w:line="270" w:lineRule="atLeast"/>
        <w:ind w:firstLine="360"/>
        <w:jc w:val="both"/>
        <w:textAlignment w:val="baseline"/>
        <w:rPr>
          <w:rFonts w:ascii="Calibri" w:hAnsi="Calibri" w:cs="Arial"/>
          <w:color w:val="000000"/>
        </w:rPr>
      </w:pPr>
      <w:r w:rsidRPr="00B2562B">
        <w:rPr>
          <w:rFonts w:ascii="Calibri" w:hAnsi="Calibri" w:cs="Arial"/>
          <w:color w:val="000000"/>
          <w:bdr w:val="none" w:sz="0" w:space="0" w:color="auto" w:frame="1"/>
        </w:rPr>
        <w:t xml:space="preserve">Από πλευράς </w:t>
      </w:r>
      <w:r w:rsidRPr="005356AB">
        <w:rPr>
          <w:rFonts w:ascii="Calibri" w:hAnsi="Calibri" w:cs="Arial"/>
          <w:b/>
          <w:color w:val="000000"/>
          <w:bdr w:val="none" w:sz="0" w:space="0" w:color="auto" w:frame="1"/>
        </w:rPr>
        <w:t>ΓΕΕΘΑ</w:t>
      </w:r>
      <w:r w:rsidRPr="00B2562B">
        <w:rPr>
          <w:rFonts w:ascii="Calibri" w:hAnsi="Calibri" w:cs="Arial"/>
          <w:color w:val="000000"/>
          <w:bdr w:val="none" w:sz="0" w:space="0" w:color="auto" w:frame="1"/>
        </w:rPr>
        <w:t>, με εντολή Α΄ ΓΕΕΘΑ στάλθηκαν με οχηματαγωγό του Ναυτικού 2 κινητά μαγειρεία, 2 υδροφόρες, 15 χημικές τουαλέτες, 1 εκσκαφέας τάφρων, 1 ρυμουλκό, 1 φορτωτής, 1 προωθητής γαιών, 1 ανατρεπόμενο, ένα  Η/Ζ και ένας φωτιστικός πύργος.</w:t>
      </w:r>
    </w:p>
    <w:p w:rsidR="006473F8" w:rsidRPr="00FF0309" w:rsidRDefault="006473F8" w:rsidP="00B2562B">
      <w:pPr>
        <w:pBdr>
          <w:top w:val="none" w:sz="0" w:space="0" w:color="auto"/>
          <w:left w:val="none" w:sz="0" w:space="0" w:color="auto"/>
          <w:bottom w:val="none" w:sz="0" w:space="0" w:color="auto"/>
          <w:right w:val="none" w:sz="0" w:space="0" w:color="auto"/>
          <w:bar w:val="none" w:sz="0" w:color="auto"/>
        </w:pBdr>
        <w:ind w:firstLine="720"/>
        <w:jc w:val="both"/>
        <w:rPr>
          <w:lang w:val="el-GR"/>
        </w:rPr>
      </w:pPr>
    </w:p>
    <w:sectPr w:rsidR="006473F8" w:rsidRPr="00FF0309" w:rsidSect="005744C4">
      <w:headerReference w:type="default" r:id="rId7"/>
      <w:footerReference w:type="default" r:id="rId8"/>
      <w:pgSz w:w="12240" w:h="15840"/>
      <w:pgMar w:top="1440" w:right="1467" w:bottom="1440"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3F8" w:rsidRDefault="006473F8" w:rsidP="005744C4">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6473F8" w:rsidRDefault="006473F8" w:rsidP="005744C4">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61002A87" w:usb1="80000000" w:usb2="00000008" w:usb3="00000000" w:csb0="000101FF" w:csb1="00000000"/>
  </w:font>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F8" w:rsidRPr="00FF0309" w:rsidRDefault="006473F8" w:rsidP="00FF0309">
    <w:pPr>
      <w:pStyle w:val="Footer"/>
      <w:pBdr>
        <w:top w:val="none" w:sz="0" w:space="0" w:color="auto"/>
        <w:left w:val="none" w:sz="0" w:space="0" w:color="auto"/>
        <w:bottom w:val="none" w:sz="0" w:space="0" w:color="auto"/>
        <w:right w:val="none" w:sz="0" w:space="0" w:color="auto"/>
        <w:bar w:val="none" w:sz="0" w:color="auto"/>
      </w:pBdr>
      <w:jc w:val="right"/>
      <w:rPr>
        <w:lang w:val="el-GR"/>
      </w:rPr>
    </w:pPr>
    <w:r>
      <w:rPr>
        <w:noProof/>
        <w:lang w:val="el-GR"/>
      </w:rPr>
      <w:pict>
        <v:line id="_x0000_s2051" style="position:absolute;left:0;text-align:left;z-index:-251657216;visibility:visible;mso-wrap-distance-left:12pt;mso-wrap-distance-top:12pt;mso-wrap-distance-right:12pt;mso-wrap-distance-bottom:12pt;mso-position-horizontal-relative:page;mso-position-vertical-relative:page" from="78pt,711pt" to="541.6pt,711pt" strokecolor="#f90" strokeweight=".8pt">
          <w10:wrap anchorx="page" anchory="page"/>
        </v:line>
      </w:pict>
    </w:r>
    <w:r w:rsidRPr="00324674">
      <w:rPr>
        <w:lang w:val="el-GR"/>
      </w:rPr>
      <w:fldChar w:fldCharType="begin"/>
    </w:r>
    <w:r w:rsidRPr="00324674">
      <w:rPr>
        <w:lang w:val="el-GR"/>
      </w:rPr>
      <w:instrText xml:space="preserve"> </w:instrText>
    </w:r>
    <w:r>
      <w:instrText>PAGE</w:instrText>
    </w:r>
    <w:r w:rsidRPr="00324674">
      <w:rPr>
        <w:lang w:val="el-GR"/>
      </w:rPr>
      <w:instrText xml:space="preserve"> </w:instrText>
    </w:r>
    <w:r w:rsidRPr="00324674">
      <w:rPr>
        <w:lang w:val="el-GR"/>
      </w:rPr>
      <w:fldChar w:fldCharType="separate"/>
    </w:r>
    <w:r>
      <w:rPr>
        <w:noProof/>
      </w:rPr>
      <w:t>4</w:t>
    </w:r>
    <w:r w:rsidRPr="00324674">
      <w:rPr>
        <w:lang w:val="el-GR"/>
      </w:rPr>
      <w:fldChar w:fldCharType="end"/>
    </w:r>
  </w:p>
  <w:p w:rsidR="006473F8" w:rsidRPr="00FF0309" w:rsidRDefault="006473F8" w:rsidP="00FF0309">
    <w:pPr>
      <w:pStyle w:val="Footer"/>
      <w:pBdr>
        <w:top w:val="none" w:sz="0" w:space="0" w:color="auto"/>
        <w:left w:val="none" w:sz="0" w:space="0" w:color="auto"/>
        <w:bottom w:val="none" w:sz="0" w:space="0" w:color="auto"/>
        <w:right w:val="none" w:sz="0" w:space="0" w:color="auto"/>
        <w:bar w:val="none" w:sz="0" w:color="auto"/>
      </w:pBdr>
      <w:tabs>
        <w:tab w:val="clear" w:pos="8640"/>
        <w:tab w:val="left" w:pos="5040"/>
        <w:tab w:val="left" w:pos="5760"/>
      </w:tabs>
      <w:ind w:right="360"/>
      <w:jc w:val="center"/>
      <w:rPr>
        <w:rFonts w:ascii="Calibri" w:hAnsi="Calibri" w:cs="Calibri"/>
        <w:sz w:val="22"/>
        <w:szCs w:val="22"/>
        <w:lang w:val="el-GR"/>
      </w:rPr>
    </w:pPr>
    <w:r>
      <w:rPr>
        <w:rFonts w:ascii="Calibri" w:hAnsi="Calibri" w:cs="Calibri"/>
        <w:b/>
        <w:bCs/>
        <w:sz w:val="22"/>
        <w:szCs w:val="22"/>
      </w:rPr>
      <w:t>T</w:t>
    </w:r>
    <w:r w:rsidRPr="00FF0309">
      <w:rPr>
        <w:rFonts w:ascii="Calibri" w:hAnsi="Calibri" w:cs="Calibri"/>
        <w:b/>
        <w:bCs/>
        <w:sz w:val="22"/>
        <w:szCs w:val="22"/>
        <w:lang w:val="el-GR"/>
      </w:rPr>
      <w:t xml:space="preserve">ηλ. Γραφείου ΓΓΠΠ &amp; Γραφείου Τύπου: 213 1510 932, 213 1510 107, </w:t>
    </w:r>
    <w:hyperlink r:id="rId1" w:history="1">
      <w:r w:rsidRPr="00B2562B">
        <w:rPr>
          <w:rStyle w:val="Hyperlink0"/>
          <w:sz w:val="20"/>
          <w:szCs w:val="20"/>
        </w:rPr>
        <w:t>press</w:t>
      </w:r>
      <w:r w:rsidRPr="00B2562B">
        <w:rPr>
          <w:rStyle w:val="Hyperlink0"/>
          <w:sz w:val="20"/>
          <w:szCs w:val="20"/>
          <w:lang w:val="el-GR"/>
        </w:rPr>
        <w:t>@</w:t>
      </w:r>
      <w:r w:rsidRPr="00B2562B">
        <w:rPr>
          <w:rStyle w:val="Hyperlink0"/>
          <w:sz w:val="20"/>
          <w:szCs w:val="20"/>
        </w:rPr>
        <w:t>gscp</w:t>
      </w:r>
      <w:r w:rsidRPr="00B2562B">
        <w:rPr>
          <w:rStyle w:val="Hyperlink0"/>
          <w:sz w:val="20"/>
          <w:szCs w:val="20"/>
          <w:lang w:val="el-GR"/>
        </w:rPr>
        <w:t>.</w:t>
      </w:r>
      <w:r w:rsidRPr="00B2562B">
        <w:rPr>
          <w:rStyle w:val="Hyperlink0"/>
          <w:sz w:val="20"/>
          <w:szCs w:val="20"/>
        </w:rPr>
        <w:t>gr</w:t>
      </w:r>
    </w:hyperlink>
  </w:p>
  <w:p w:rsidR="006473F8" w:rsidRPr="00FF0309" w:rsidRDefault="006473F8">
    <w:pPr>
      <w:pStyle w:val="Footer"/>
      <w:pBdr>
        <w:top w:val="none" w:sz="0" w:space="0" w:color="auto"/>
        <w:left w:val="none" w:sz="0" w:space="0" w:color="auto"/>
        <w:bottom w:val="none" w:sz="0" w:space="0" w:color="auto"/>
        <w:right w:val="none" w:sz="0" w:space="0" w:color="auto"/>
        <w:bar w:val="none" w:sz="0" w:color="auto"/>
      </w:pBdr>
      <w:tabs>
        <w:tab w:val="clear" w:pos="8640"/>
        <w:tab w:val="center" w:pos="4465"/>
        <w:tab w:val="left" w:pos="8130"/>
        <w:tab w:val="right" w:pos="9193"/>
      </w:tabs>
      <w:rPr>
        <w:rFonts w:ascii="Calibri" w:hAnsi="Calibri" w:cs="Calibri"/>
        <w:sz w:val="22"/>
        <w:szCs w:val="22"/>
        <w:lang w:val="el-GR"/>
      </w:rPr>
    </w:pPr>
    <w:r w:rsidRPr="00FF0309">
      <w:rPr>
        <w:rFonts w:ascii="Calibri" w:hAnsi="Calibri" w:cs="Calibri"/>
        <w:sz w:val="20"/>
        <w:szCs w:val="20"/>
        <w:lang w:val="el-GR"/>
      </w:rPr>
      <w:tab/>
      <w:t xml:space="preserve">Ευαγγελιστρίας 2, 105 63 Αθήνα, </w:t>
    </w:r>
    <w:hyperlink r:id="rId2" w:history="1">
      <w:r>
        <w:rPr>
          <w:rStyle w:val="Hyperlink1"/>
        </w:rPr>
        <w:t>www</w:t>
      </w:r>
      <w:r w:rsidRPr="00FF0309">
        <w:rPr>
          <w:rStyle w:val="Hyperlink1"/>
          <w:lang w:val="el-GR"/>
        </w:rPr>
        <w:t>.</w:t>
      </w:r>
      <w:r>
        <w:rPr>
          <w:rStyle w:val="Hyperlink1"/>
        </w:rPr>
        <w:t>civilprotection</w:t>
      </w:r>
      <w:r w:rsidRPr="00FF0309">
        <w:rPr>
          <w:rStyle w:val="Hyperlink1"/>
          <w:lang w:val="el-GR"/>
        </w:rPr>
        <w:t>.</w:t>
      </w:r>
      <w:r>
        <w:rPr>
          <w:rStyle w:val="Hyperlink1"/>
        </w:rPr>
        <w:t>gr</w:t>
      </w:r>
    </w:hyperlink>
    <w:r w:rsidRPr="00FF0309">
      <w:rPr>
        <w:rFonts w:ascii="Calibri" w:hAnsi="Calibri" w:cs="Calibri"/>
        <w:sz w:val="20"/>
        <w:szCs w:val="20"/>
        <w:lang w:val="el-GR"/>
      </w:rPr>
      <w:t xml:space="preserve"> </w:t>
    </w:r>
    <w:r w:rsidRPr="00FF0309">
      <w:rPr>
        <w:rFonts w:ascii="Calibri" w:hAnsi="Calibri" w:cs="Calibri"/>
        <w:b/>
        <w:bCs/>
        <w:sz w:val="20"/>
        <w:szCs w:val="20"/>
        <w:lang w:val="el-GR"/>
      </w:rPr>
      <w:t xml:space="preserve">     </w:t>
    </w:r>
    <w:r w:rsidRPr="00FF0309">
      <w:rPr>
        <w:rFonts w:ascii="Calibri" w:hAnsi="Calibri" w:cs="Calibri"/>
        <w:b/>
        <w:bCs/>
        <w:sz w:val="20"/>
        <w:szCs w:val="20"/>
        <w:lang w:val="el-GR"/>
      </w:rPr>
      <w:tab/>
    </w:r>
  </w:p>
  <w:p w:rsidR="006473F8" w:rsidRPr="00FF0309" w:rsidRDefault="006473F8">
    <w:pPr>
      <w:pStyle w:val="Footer"/>
      <w:pBdr>
        <w:top w:val="none" w:sz="0" w:space="0" w:color="auto"/>
        <w:left w:val="none" w:sz="0" w:space="0" w:color="auto"/>
        <w:bottom w:val="none" w:sz="0" w:space="0" w:color="auto"/>
        <w:right w:val="none" w:sz="0" w:space="0" w:color="auto"/>
        <w:bar w:val="none" w:sz="0" w:color="auto"/>
      </w:pBdr>
      <w:spacing w:line="40" w:lineRule="exact"/>
      <w:jc w:val="center"/>
      <w:rPr>
        <w:rFonts w:ascii="Calibri" w:hAnsi="Calibri" w:cs="Calibri"/>
        <w:b/>
        <w:bCs/>
        <w:sz w:val="20"/>
        <w:szCs w:val="20"/>
        <w:lang w:val="el-GR"/>
      </w:rPr>
    </w:pPr>
  </w:p>
  <w:p w:rsidR="006473F8" w:rsidRPr="00FF0309" w:rsidRDefault="006473F8">
    <w:pPr>
      <w:pStyle w:val="Footer"/>
      <w:pBdr>
        <w:top w:val="none" w:sz="0" w:space="0" w:color="auto"/>
        <w:left w:val="none" w:sz="0" w:space="0" w:color="auto"/>
        <w:bottom w:val="none" w:sz="0" w:space="0" w:color="auto"/>
        <w:right w:val="none" w:sz="0" w:space="0" w:color="auto"/>
        <w:bar w:val="none" w:sz="0" w:color="auto"/>
      </w:pBdr>
      <w:spacing w:line="100" w:lineRule="exact"/>
      <w:rPr>
        <w:rFonts w:ascii="Calibri" w:hAnsi="Calibri" w:cs="Calibri"/>
        <w:i/>
        <w:iCs/>
        <w:lang w:val="el-GR"/>
      </w:rPr>
    </w:pPr>
    <w:r>
      <w:rPr>
        <w:noProof/>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image001" style="position:absolute;margin-left:290.85pt;margin-top:744.1pt;width:47.95pt;height:38.9pt;z-index:-251658240;visibility:visible;mso-wrap-distance-left:12pt;mso-wrap-distance-top:12pt;mso-wrap-distance-right:12pt;mso-wrap-distance-bottom:12pt;mso-position-horizontal-relative:page;mso-position-vertical-relative:page">
          <v:imagedata r:id="rId3" o:title=""/>
          <w10:wrap anchorx="page" anchory="page"/>
        </v:shape>
      </w:pict>
    </w:r>
    <w:r w:rsidRPr="00FF0309">
      <w:rPr>
        <w:rFonts w:ascii="Calibri" w:hAnsi="Calibri" w:cs="Calibri"/>
        <w:i/>
        <w:iCs/>
        <w:lang w:val="el-GR"/>
      </w:rPr>
      <w:t xml:space="preserve">                                     </w:t>
    </w:r>
  </w:p>
  <w:p w:rsidR="006473F8" w:rsidRDefault="006473F8">
    <w:pPr>
      <w:pStyle w:val="Footer"/>
      <w:pBdr>
        <w:top w:val="none" w:sz="0" w:space="0" w:color="auto"/>
        <w:left w:val="none" w:sz="0" w:space="0" w:color="auto"/>
        <w:bottom w:val="none" w:sz="0" w:space="0" w:color="auto"/>
        <w:right w:val="none" w:sz="0" w:space="0" w:color="auto"/>
        <w:bar w:val="none" w:sz="0" w:color="auto"/>
      </w:pBdr>
      <w:spacing w:line="200" w:lineRule="exact"/>
      <w:jc w:val="center"/>
    </w:pPr>
    <w:r>
      <w:rPr>
        <w:rFonts w:ascii="Calibri" w:hAnsi="Calibri" w:cs="Calibri"/>
        <w:b/>
        <w:bCs/>
        <w:i/>
        <w:iCs/>
        <w:sz w:val="20"/>
        <w:szCs w:val="20"/>
      </w:rPr>
      <w:t>Eυρωπαϊκός Αριθμός                            Έκτακτης Ανάγκης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3F8" w:rsidRDefault="006473F8" w:rsidP="005744C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6473F8" w:rsidRDefault="006473F8" w:rsidP="005744C4">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F8" w:rsidRDefault="006473F8">
    <w:pPr>
      <w:pBdr>
        <w:top w:val="none" w:sz="0" w:space="0" w:color="auto"/>
        <w:left w:val="none" w:sz="0" w:space="0" w:color="auto"/>
        <w:bottom w:val="none" w:sz="0" w:space="0" w:color="auto"/>
        <w:right w:val="none" w:sz="0" w:space="0" w:color="auto"/>
        <w:bar w:val="none" w:sz="0" w:color="auto"/>
      </w:pBdr>
      <w:rPr>
        <w:rFonts w:ascii="Calibri" w:hAnsi="Calibri" w:cs="Calibri"/>
      </w:rPr>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2049" type="#_x0000_t75" style="position:absolute;margin-left:277.05pt;margin-top:27.2pt;width:54.55pt;height:54.55pt;z-index:-251660288;visibility:visible;mso-wrap-distance-left:12pt;mso-wrap-distance-top:12pt;mso-wrap-distance-right:12pt;mso-wrap-distance-bottom:12pt;mso-position-horizontal-relative:page;mso-position-vertical-relative:page">
          <v:imagedata r:id="rId1" o:title=""/>
          <w10:wrap anchorx="page" anchory="page"/>
        </v:shape>
      </w:pict>
    </w:r>
  </w:p>
  <w:p w:rsidR="006473F8" w:rsidRDefault="006473F8">
    <w:pPr>
      <w:pBdr>
        <w:top w:val="none" w:sz="0" w:space="0" w:color="auto"/>
        <w:left w:val="none" w:sz="0" w:space="0" w:color="auto"/>
        <w:bottom w:val="none" w:sz="0" w:space="0" w:color="auto"/>
        <w:right w:val="none" w:sz="0" w:space="0" w:color="auto"/>
        <w:bar w:val="none" w:sz="0" w:color="auto"/>
      </w:pBdr>
      <w:rPr>
        <w:rFonts w:ascii="Calibri" w:hAnsi="Calibri" w:cs="Calibri"/>
      </w:rPr>
    </w:pPr>
  </w:p>
  <w:p w:rsidR="006473F8" w:rsidRDefault="006473F8">
    <w:pPr>
      <w:pStyle w:val="Header"/>
      <w:pBdr>
        <w:top w:val="none" w:sz="0" w:space="0" w:color="auto"/>
        <w:left w:val="none" w:sz="0" w:space="0" w:color="auto"/>
        <w:bottom w:val="none" w:sz="0" w:space="0" w:color="auto"/>
        <w:right w:val="none" w:sz="0" w:space="0" w:color="auto"/>
        <w:bar w:val="none" w:sz="0" w:color="auto"/>
      </w:pBdr>
      <w:jc w:val="center"/>
      <w:rPr>
        <w:rFonts w:ascii="Calibri" w:hAnsi="Calibri" w:cs="Calibri"/>
        <w:b/>
        <w:bCs/>
      </w:rPr>
    </w:pPr>
  </w:p>
  <w:p w:rsidR="006473F8" w:rsidRPr="00FF0309" w:rsidRDefault="006473F8">
    <w:pPr>
      <w:pStyle w:val="Header"/>
      <w:pBdr>
        <w:top w:val="none" w:sz="0" w:space="0" w:color="auto"/>
        <w:left w:val="none" w:sz="0" w:space="0" w:color="auto"/>
        <w:bottom w:val="none" w:sz="0" w:space="0" w:color="auto"/>
        <w:right w:val="none" w:sz="0" w:space="0" w:color="auto"/>
        <w:bar w:val="none" w:sz="0" w:color="auto"/>
      </w:pBdr>
      <w:jc w:val="center"/>
      <w:rPr>
        <w:rFonts w:ascii="Calibri" w:hAnsi="Calibri" w:cs="Calibri"/>
        <w:b/>
        <w:bCs/>
        <w:sz w:val="28"/>
        <w:szCs w:val="28"/>
        <w:lang w:val="el-GR"/>
      </w:rPr>
    </w:pPr>
    <w:r w:rsidRPr="00FF0309">
      <w:rPr>
        <w:rFonts w:ascii="Calibri" w:hAnsi="Calibri" w:cs="Calibri"/>
        <w:b/>
        <w:bCs/>
        <w:sz w:val="28"/>
        <w:szCs w:val="28"/>
        <w:lang w:val="el-GR"/>
      </w:rPr>
      <w:t>ΥΠΟΥΡΓΕΙΟ ΔΗΜΟΣΙΑΣ ΤΑΞΗΣ ΚΑΙ ΠΡΟΣΤΑΣΙΑΣ ΤΟΥ ΠΟΛΙΤΗ</w:t>
    </w:r>
  </w:p>
  <w:p w:rsidR="006473F8" w:rsidRDefault="006473F8">
    <w:pPr>
      <w:pStyle w:val="Header"/>
      <w:pBdr>
        <w:top w:val="none" w:sz="0" w:space="0" w:color="auto"/>
        <w:left w:val="none" w:sz="0" w:space="0" w:color="auto"/>
        <w:bottom w:val="none" w:sz="0" w:space="0" w:color="auto"/>
        <w:right w:val="none" w:sz="0" w:space="0" w:color="auto"/>
        <w:bar w:val="none" w:sz="0" w:color="auto"/>
      </w:pBdr>
      <w:tabs>
        <w:tab w:val="center" w:pos="5032"/>
        <w:tab w:val="left" w:pos="8535"/>
      </w:tabs>
      <w:jc w:val="center"/>
      <w:rPr>
        <w:rFonts w:ascii="Calibri" w:hAnsi="Calibri" w:cs="Calibri"/>
      </w:rPr>
    </w:pPr>
    <w:r>
      <w:rPr>
        <w:noProof/>
        <w:lang w:val="el-GR"/>
      </w:rPr>
      <w:pict>
        <v:line id="_x0000_s2050" style="position:absolute;left:0;text-align:left;z-index:-251659264;visibility:visible;mso-wrap-distance-left:12pt;mso-wrap-distance-top:12pt;mso-wrap-distance-right:12pt;mso-wrap-distance-bottom:12pt;mso-position-horizontal-relative:page;mso-position-vertical-relative:page" from="78pt,117pt" to="540pt,117pt" strokecolor="#d4650a" strokeweight="1.2pt">
          <w10:wrap anchorx="page" anchory="page"/>
        </v:line>
      </w:pict>
    </w:r>
    <w:r>
      <w:rPr>
        <w:rFonts w:ascii="Calibri" w:hAnsi="Calibri" w:cs="Calibri"/>
      </w:rPr>
      <w:t>ΓΕΝΙΚΗ ΓΡΑΜΜΑΤΕΙΑ ΠΟΛΙΤΙΚΗΣ ΠΡΟΣΤΑΣΙΑΣ</w:t>
    </w:r>
  </w:p>
  <w:p w:rsidR="006473F8" w:rsidRDefault="006473F8">
    <w:pPr>
      <w:pStyle w:val="Header"/>
      <w:pBdr>
        <w:top w:val="none" w:sz="0" w:space="0" w:color="auto"/>
        <w:left w:val="none" w:sz="0" w:space="0" w:color="auto"/>
        <w:bottom w:val="none" w:sz="0" w:space="0" w:color="auto"/>
        <w:right w:val="none" w:sz="0" w:space="0" w:color="auto"/>
        <w:bar w:val="none" w:sz="0" w:color="auto"/>
      </w:pBdr>
      <w:tabs>
        <w:tab w:val="center" w:pos="5032"/>
        <w:tab w:val="left" w:pos="853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5DD0"/>
    <w:multiLevelType w:val="multilevel"/>
    <w:tmpl w:val="FFFFFFFF"/>
    <w:lvl w:ilvl="0">
      <w:start w:val="1"/>
      <w:numFmt w:val="bullet"/>
      <w:lvlText w:val="•"/>
      <w:lvlJc w:val="left"/>
      <w:pPr>
        <w:tabs>
          <w:tab w:val="num" w:pos="567"/>
        </w:tabs>
        <w:ind w:left="567" w:hanging="567"/>
      </w:pPr>
      <w:rPr>
        <w:rFonts w:ascii="Tahoma" w:eastAsia="Times New Roman" w:hAnsi="Tahoma"/>
        <w:color w:val="000000"/>
        <w:position w:val="0"/>
        <w:sz w:val="20"/>
        <w:u w:color="000000"/>
      </w:rPr>
    </w:lvl>
    <w:lvl w:ilvl="1">
      <w:start w:val="1"/>
      <w:numFmt w:val="bullet"/>
      <w:lvlText w:val="o"/>
      <w:lvlJc w:val="left"/>
      <w:pPr>
        <w:tabs>
          <w:tab w:val="num" w:pos="1380"/>
        </w:tabs>
        <w:ind w:left="1380" w:hanging="300"/>
      </w:pPr>
      <w:rPr>
        <w:rFonts w:ascii="Tahoma" w:eastAsia="Times New Roman" w:hAnsi="Tahoma"/>
        <w:color w:val="000000"/>
        <w:position w:val="0"/>
        <w:sz w:val="20"/>
        <w:u w:color="000000"/>
      </w:rPr>
    </w:lvl>
    <w:lvl w:ilvl="2">
      <w:start w:val="1"/>
      <w:numFmt w:val="bullet"/>
      <w:lvlText w:val="▪"/>
      <w:lvlJc w:val="left"/>
      <w:pPr>
        <w:tabs>
          <w:tab w:val="num" w:pos="2100"/>
        </w:tabs>
        <w:ind w:left="2100" w:hanging="300"/>
      </w:pPr>
      <w:rPr>
        <w:rFonts w:ascii="Tahoma" w:eastAsia="Times New Roman" w:hAnsi="Tahoma"/>
        <w:color w:val="000000"/>
        <w:position w:val="0"/>
        <w:sz w:val="20"/>
        <w:u w:color="000000"/>
      </w:rPr>
    </w:lvl>
    <w:lvl w:ilvl="3">
      <w:start w:val="1"/>
      <w:numFmt w:val="bullet"/>
      <w:lvlText w:val="•"/>
      <w:lvlJc w:val="left"/>
      <w:pPr>
        <w:tabs>
          <w:tab w:val="num" w:pos="2820"/>
        </w:tabs>
        <w:ind w:left="2820" w:hanging="300"/>
      </w:pPr>
      <w:rPr>
        <w:rFonts w:ascii="Tahoma" w:eastAsia="Times New Roman" w:hAnsi="Tahoma"/>
        <w:color w:val="000000"/>
        <w:position w:val="0"/>
        <w:sz w:val="20"/>
        <w:u w:color="000000"/>
      </w:rPr>
    </w:lvl>
    <w:lvl w:ilvl="4">
      <w:start w:val="1"/>
      <w:numFmt w:val="bullet"/>
      <w:lvlText w:val="o"/>
      <w:lvlJc w:val="left"/>
      <w:pPr>
        <w:tabs>
          <w:tab w:val="num" w:pos="3540"/>
        </w:tabs>
        <w:ind w:left="3540" w:hanging="300"/>
      </w:pPr>
      <w:rPr>
        <w:rFonts w:ascii="Tahoma" w:eastAsia="Times New Roman" w:hAnsi="Tahoma"/>
        <w:color w:val="000000"/>
        <w:position w:val="0"/>
        <w:sz w:val="20"/>
        <w:u w:color="000000"/>
      </w:rPr>
    </w:lvl>
    <w:lvl w:ilvl="5">
      <w:start w:val="1"/>
      <w:numFmt w:val="bullet"/>
      <w:lvlText w:val="▪"/>
      <w:lvlJc w:val="left"/>
      <w:pPr>
        <w:tabs>
          <w:tab w:val="num" w:pos="4260"/>
        </w:tabs>
        <w:ind w:left="4260" w:hanging="300"/>
      </w:pPr>
      <w:rPr>
        <w:rFonts w:ascii="Tahoma" w:eastAsia="Times New Roman" w:hAnsi="Tahoma"/>
        <w:color w:val="000000"/>
        <w:position w:val="0"/>
        <w:sz w:val="20"/>
        <w:u w:color="000000"/>
      </w:rPr>
    </w:lvl>
    <w:lvl w:ilvl="6">
      <w:start w:val="1"/>
      <w:numFmt w:val="bullet"/>
      <w:lvlText w:val="•"/>
      <w:lvlJc w:val="left"/>
      <w:pPr>
        <w:tabs>
          <w:tab w:val="num" w:pos="4980"/>
        </w:tabs>
        <w:ind w:left="4980" w:hanging="300"/>
      </w:pPr>
      <w:rPr>
        <w:rFonts w:ascii="Tahoma" w:eastAsia="Times New Roman" w:hAnsi="Tahoma"/>
        <w:color w:val="000000"/>
        <w:position w:val="0"/>
        <w:sz w:val="20"/>
        <w:u w:color="000000"/>
      </w:rPr>
    </w:lvl>
    <w:lvl w:ilvl="7">
      <w:start w:val="1"/>
      <w:numFmt w:val="bullet"/>
      <w:lvlText w:val="o"/>
      <w:lvlJc w:val="left"/>
      <w:pPr>
        <w:tabs>
          <w:tab w:val="num" w:pos="5700"/>
        </w:tabs>
        <w:ind w:left="5700" w:hanging="300"/>
      </w:pPr>
      <w:rPr>
        <w:rFonts w:ascii="Tahoma" w:eastAsia="Times New Roman" w:hAnsi="Tahoma"/>
        <w:color w:val="000000"/>
        <w:position w:val="0"/>
        <w:sz w:val="20"/>
        <w:u w:color="000000"/>
      </w:rPr>
    </w:lvl>
    <w:lvl w:ilvl="8">
      <w:start w:val="1"/>
      <w:numFmt w:val="bullet"/>
      <w:lvlText w:val="▪"/>
      <w:lvlJc w:val="left"/>
      <w:pPr>
        <w:tabs>
          <w:tab w:val="num" w:pos="6420"/>
        </w:tabs>
        <w:ind w:left="6420" w:hanging="300"/>
      </w:pPr>
      <w:rPr>
        <w:rFonts w:ascii="Tahoma" w:eastAsia="Times New Roman" w:hAnsi="Tahoma"/>
        <w:color w:val="000000"/>
        <w:position w:val="0"/>
        <w:sz w:val="20"/>
        <w:u w:color="000000"/>
      </w:rPr>
    </w:lvl>
  </w:abstractNum>
  <w:abstractNum w:abstractNumId="1">
    <w:nsid w:val="09CD202D"/>
    <w:multiLevelType w:val="hybridMultilevel"/>
    <w:tmpl w:val="2FF8A65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BBF21C9"/>
    <w:multiLevelType w:val="hybridMultilevel"/>
    <w:tmpl w:val="9DFC35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CDB3005"/>
    <w:multiLevelType w:val="hybridMultilevel"/>
    <w:tmpl w:val="B3FEA6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432101E8"/>
    <w:multiLevelType w:val="multilevel"/>
    <w:tmpl w:val="FFFFFFFF"/>
    <w:styleLink w:val="List0"/>
    <w:lvl w:ilvl="0">
      <w:start w:val="1"/>
      <w:numFmt w:val="bullet"/>
      <w:lvlText w:val="•"/>
      <w:lvlJc w:val="left"/>
      <w:pPr>
        <w:tabs>
          <w:tab w:val="num" w:pos="567"/>
        </w:tabs>
        <w:ind w:left="567" w:hanging="567"/>
      </w:pPr>
      <w:rPr>
        <w:rFonts w:ascii="Tahoma" w:eastAsia="Times New Roman" w:hAnsi="Tahoma"/>
        <w:color w:val="000000"/>
        <w:position w:val="0"/>
        <w:sz w:val="24"/>
        <w:u w:color="000000"/>
      </w:rPr>
    </w:lvl>
    <w:lvl w:ilvl="1">
      <w:start w:val="1"/>
      <w:numFmt w:val="bullet"/>
      <w:lvlText w:val="o"/>
      <w:lvlJc w:val="left"/>
      <w:pPr>
        <w:tabs>
          <w:tab w:val="num" w:pos="1380"/>
        </w:tabs>
        <w:ind w:left="1380" w:hanging="300"/>
      </w:pPr>
      <w:rPr>
        <w:rFonts w:ascii="Tahoma" w:eastAsia="Times New Roman" w:hAnsi="Tahoma"/>
        <w:color w:val="000000"/>
        <w:position w:val="0"/>
        <w:sz w:val="20"/>
        <w:u w:color="000000"/>
      </w:rPr>
    </w:lvl>
    <w:lvl w:ilvl="2">
      <w:start w:val="1"/>
      <w:numFmt w:val="bullet"/>
      <w:lvlText w:val="▪"/>
      <w:lvlJc w:val="left"/>
      <w:pPr>
        <w:tabs>
          <w:tab w:val="num" w:pos="2100"/>
        </w:tabs>
        <w:ind w:left="2100" w:hanging="300"/>
      </w:pPr>
      <w:rPr>
        <w:rFonts w:ascii="Tahoma" w:eastAsia="Times New Roman" w:hAnsi="Tahoma"/>
        <w:color w:val="000000"/>
        <w:position w:val="0"/>
        <w:sz w:val="20"/>
        <w:u w:color="000000"/>
      </w:rPr>
    </w:lvl>
    <w:lvl w:ilvl="3">
      <w:start w:val="1"/>
      <w:numFmt w:val="bullet"/>
      <w:lvlText w:val="•"/>
      <w:lvlJc w:val="left"/>
      <w:pPr>
        <w:tabs>
          <w:tab w:val="num" w:pos="2820"/>
        </w:tabs>
        <w:ind w:left="2820" w:hanging="300"/>
      </w:pPr>
      <w:rPr>
        <w:rFonts w:ascii="Tahoma" w:eastAsia="Times New Roman" w:hAnsi="Tahoma"/>
        <w:color w:val="000000"/>
        <w:position w:val="0"/>
        <w:sz w:val="20"/>
        <w:u w:color="000000"/>
      </w:rPr>
    </w:lvl>
    <w:lvl w:ilvl="4">
      <w:start w:val="1"/>
      <w:numFmt w:val="bullet"/>
      <w:lvlText w:val="o"/>
      <w:lvlJc w:val="left"/>
      <w:pPr>
        <w:tabs>
          <w:tab w:val="num" w:pos="3540"/>
        </w:tabs>
        <w:ind w:left="3540" w:hanging="300"/>
      </w:pPr>
      <w:rPr>
        <w:rFonts w:ascii="Tahoma" w:eastAsia="Times New Roman" w:hAnsi="Tahoma"/>
        <w:color w:val="000000"/>
        <w:position w:val="0"/>
        <w:sz w:val="20"/>
        <w:u w:color="000000"/>
      </w:rPr>
    </w:lvl>
    <w:lvl w:ilvl="5">
      <w:start w:val="1"/>
      <w:numFmt w:val="bullet"/>
      <w:lvlText w:val="▪"/>
      <w:lvlJc w:val="left"/>
      <w:pPr>
        <w:tabs>
          <w:tab w:val="num" w:pos="4260"/>
        </w:tabs>
        <w:ind w:left="4260" w:hanging="300"/>
      </w:pPr>
      <w:rPr>
        <w:rFonts w:ascii="Tahoma" w:eastAsia="Times New Roman" w:hAnsi="Tahoma"/>
        <w:color w:val="000000"/>
        <w:position w:val="0"/>
        <w:sz w:val="20"/>
        <w:u w:color="000000"/>
      </w:rPr>
    </w:lvl>
    <w:lvl w:ilvl="6">
      <w:start w:val="1"/>
      <w:numFmt w:val="bullet"/>
      <w:lvlText w:val="•"/>
      <w:lvlJc w:val="left"/>
      <w:pPr>
        <w:tabs>
          <w:tab w:val="num" w:pos="4980"/>
        </w:tabs>
        <w:ind w:left="4980" w:hanging="300"/>
      </w:pPr>
      <w:rPr>
        <w:rFonts w:ascii="Tahoma" w:eastAsia="Times New Roman" w:hAnsi="Tahoma"/>
        <w:color w:val="000000"/>
        <w:position w:val="0"/>
        <w:sz w:val="20"/>
        <w:u w:color="000000"/>
      </w:rPr>
    </w:lvl>
    <w:lvl w:ilvl="7">
      <w:start w:val="1"/>
      <w:numFmt w:val="bullet"/>
      <w:lvlText w:val="o"/>
      <w:lvlJc w:val="left"/>
      <w:pPr>
        <w:tabs>
          <w:tab w:val="num" w:pos="5700"/>
        </w:tabs>
        <w:ind w:left="5700" w:hanging="300"/>
      </w:pPr>
      <w:rPr>
        <w:rFonts w:ascii="Tahoma" w:eastAsia="Times New Roman" w:hAnsi="Tahoma"/>
        <w:color w:val="000000"/>
        <w:position w:val="0"/>
        <w:sz w:val="20"/>
        <w:u w:color="000000"/>
      </w:rPr>
    </w:lvl>
    <w:lvl w:ilvl="8">
      <w:start w:val="1"/>
      <w:numFmt w:val="bullet"/>
      <w:lvlText w:val="▪"/>
      <w:lvlJc w:val="left"/>
      <w:pPr>
        <w:tabs>
          <w:tab w:val="num" w:pos="6420"/>
        </w:tabs>
        <w:ind w:left="6420" w:hanging="300"/>
      </w:pPr>
      <w:rPr>
        <w:rFonts w:ascii="Tahoma" w:eastAsia="Times New Roman" w:hAnsi="Tahoma"/>
        <w:color w:val="000000"/>
        <w:position w:val="0"/>
        <w:sz w:val="20"/>
        <w:u w:color="000000"/>
      </w:rPr>
    </w:lvl>
  </w:abstractNum>
  <w:abstractNum w:abstractNumId="5">
    <w:nsid w:val="4ED741B7"/>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6CD61870"/>
    <w:multiLevelType w:val="hybridMultilevel"/>
    <w:tmpl w:val="812E30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738C03B3"/>
    <w:multiLevelType w:val="hybridMultilevel"/>
    <w:tmpl w:val="1F16F5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44C4"/>
    <w:rsid w:val="000D41D3"/>
    <w:rsid w:val="001512C6"/>
    <w:rsid w:val="002B1432"/>
    <w:rsid w:val="00324674"/>
    <w:rsid w:val="00357F52"/>
    <w:rsid w:val="004711B8"/>
    <w:rsid w:val="00486AA6"/>
    <w:rsid w:val="004D31D2"/>
    <w:rsid w:val="005356AB"/>
    <w:rsid w:val="005744C4"/>
    <w:rsid w:val="0058036A"/>
    <w:rsid w:val="006473F8"/>
    <w:rsid w:val="006A1F7C"/>
    <w:rsid w:val="006C02D7"/>
    <w:rsid w:val="00751462"/>
    <w:rsid w:val="00935358"/>
    <w:rsid w:val="00960265"/>
    <w:rsid w:val="00A045DB"/>
    <w:rsid w:val="00A11CFF"/>
    <w:rsid w:val="00A8384D"/>
    <w:rsid w:val="00B2562B"/>
    <w:rsid w:val="00B61D81"/>
    <w:rsid w:val="00BC6600"/>
    <w:rsid w:val="00BF00EF"/>
    <w:rsid w:val="00C53659"/>
    <w:rsid w:val="00F1040B"/>
    <w:rsid w:val="00FF030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4C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ourier" w:hAnsi="Courier" w:cs="Courier"/>
      <w:color w:val="000000"/>
      <w:sz w:val="24"/>
      <w:szCs w:val="24"/>
      <w:u w:color="00000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744C4"/>
    <w:rPr>
      <w:rFonts w:cs="Times New Roman"/>
      <w:u w:val="single"/>
    </w:rPr>
  </w:style>
  <w:style w:type="paragraph" w:styleId="Header">
    <w:name w:val="header"/>
    <w:basedOn w:val="Normal"/>
    <w:link w:val="HeaderChar"/>
    <w:uiPriority w:val="99"/>
    <w:rsid w:val="005744C4"/>
    <w:pPr>
      <w:tabs>
        <w:tab w:val="center" w:pos="4320"/>
        <w:tab w:val="right" w:pos="8640"/>
      </w:tabs>
    </w:pPr>
    <w:rPr>
      <w:lang w:eastAsia="el-GR"/>
    </w:rPr>
  </w:style>
  <w:style w:type="character" w:customStyle="1" w:styleId="HeaderChar">
    <w:name w:val="Header Char"/>
    <w:basedOn w:val="DefaultParagraphFont"/>
    <w:link w:val="Header"/>
    <w:uiPriority w:val="99"/>
    <w:semiHidden/>
    <w:locked/>
    <w:rsid w:val="000D41D3"/>
    <w:rPr>
      <w:rFonts w:ascii="Courier" w:hAnsi="Courier" w:cs="Courier"/>
      <w:color w:val="000000"/>
      <w:sz w:val="24"/>
      <w:szCs w:val="24"/>
      <w:u w:color="000000"/>
      <w:lang w:val="en-US" w:eastAsia="en-US"/>
    </w:rPr>
  </w:style>
  <w:style w:type="paragraph" w:styleId="Footer">
    <w:name w:val="footer"/>
    <w:basedOn w:val="Normal"/>
    <w:link w:val="FooterChar"/>
    <w:uiPriority w:val="99"/>
    <w:rsid w:val="005744C4"/>
    <w:pPr>
      <w:tabs>
        <w:tab w:val="center" w:pos="4320"/>
        <w:tab w:val="right" w:pos="8640"/>
      </w:tabs>
    </w:pPr>
    <w:rPr>
      <w:lang w:eastAsia="el-GR"/>
    </w:rPr>
  </w:style>
  <w:style w:type="character" w:customStyle="1" w:styleId="FooterChar">
    <w:name w:val="Footer Char"/>
    <w:basedOn w:val="DefaultParagraphFont"/>
    <w:link w:val="Footer"/>
    <w:uiPriority w:val="99"/>
    <w:semiHidden/>
    <w:locked/>
    <w:rsid w:val="000D41D3"/>
    <w:rPr>
      <w:rFonts w:ascii="Courier" w:hAnsi="Courier" w:cs="Courier"/>
      <w:color w:val="000000"/>
      <w:sz w:val="24"/>
      <w:szCs w:val="24"/>
      <w:u w:color="000000"/>
      <w:lang w:val="en-US" w:eastAsia="en-US"/>
    </w:rPr>
  </w:style>
  <w:style w:type="character" w:customStyle="1" w:styleId="a">
    <w:name w:val="Σύνδεσμος"/>
    <w:uiPriority w:val="99"/>
    <w:rsid w:val="005744C4"/>
    <w:rPr>
      <w:color w:val="0000FF"/>
      <w:u w:val="single" w:color="0000FF"/>
    </w:rPr>
  </w:style>
  <w:style w:type="character" w:customStyle="1" w:styleId="Hyperlink0">
    <w:name w:val="Hyperlink.0"/>
    <w:basedOn w:val="a"/>
    <w:uiPriority w:val="99"/>
    <w:rsid w:val="005744C4"/>
    <w:rPr>
      <w:rFonts w:ascii="Calibri" w:hAnsi="Calibri" w:cs="Calibri"/>
      <w:sz w:val="22"/>
      <w:szCs w:val="22"/>
    </w:rPr>
  </w:style>
  <w:style w:type="character" w:customStyle="1" w:styleId="Hyperlink1">
    <w:name w:val="Hyperlink.1"/>
    <w:basedOn w:val="a"/>
    <w:uiPriority w:val="99"/>
    <w:rsid w:val="005744C4"/>
    <w:rPr>
      <w:rFonts w:ascii="Calibri" w:hAnsi="Calibri" w:cs="Calibri"/>
      <w:sz w:val="20"/>
      <w:szCs w:val="20"/>
    </w:rPr>
  </w:style>
  <w:style w:type="character" w:customStyle="1" w:styleId="Hyperlink2">
    <w:name w:val="Hyperlink.2"/>
    <w:basedOn w:val="a"/>
    <w:uiPriority w:val="99"/>
    <w:rsid w:val="005744C4"/>
    <w:rPr>
      <w:rFonts w:ascii="Tahoma" w:hAnsi="Tahoma" w:cs="Tahoma"/>
      <w:sz w:val="20"/>
      <w:szCs w:val="20"/>
    </w:rPr>
  </w:style>
  <w:style w:type="paragraph" w:styleId="NormalWeb">
    <w:name w:val="Normal (Web)"/>
    <w:basedOn w:val="Normal"/>
    <w:uiPriority w:val="99"/>
    <w:rsid w:val="00B2562B"/>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Times New Roman" w:hAnsi="Times New Roman" w:cs="Times New Roman"/>
      <w:color w:val="auto"/>
      <w:lang w:val="el-GR" w:eastAsia="el-GR"/>
    </w:rPr>
  </w:style>
  <w:style w:type="numbering" w:customStyle="1" w:styleId="List0">
    <w:name w:val="List 0"/>
    <w:rsid w:val="00D657E5"/>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ivilprotection.gr" TargetMode="External"/><Relationship Id="rId1" Type="http://schemas.openxmlformats.org/officeDocument/2006/relationships/hyperlink" Target="mailto:press@gsc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6</Pages>
  <Words>1889</Words>
  <Characters>11035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Πρόσκαιρη επιδείνωση του καιρού με βροχές και καταιγίδες </dc:title>
  <dc:subject/>
  <dc:creator>user</dc:creator>
  <cp:keywords/>
  <dc:description/>
  <cp:lastModifiedBy>user</cp:lastModifiedBy>
  <cp:revision>7</cp:revision>
  <dcterms:created xsi:type="dcterms:W3CDTF">2014-02-04T17:00:00Z</dcterms:created>
  <dcterms:modified xsi:type="dcterms:W3CDTF">2014-02-04T18:06:00Z</dcterms:modified>
</cp:coreProperties>
</file>